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5"/>
        <w:gridCol w:w="80"/>
        <w:gridCol w:w="271"/>
        <w:gridCol w:w="18"/>
        <w:gridCol w:w="424"/>
        <w:gridCol w:w="4073"/>
        <w:gridCol w:w="30"/>
        <w:gridCol w:w="283"/>
        <w:gridCol w:w="283"/>
        <w:gridCol w:w="142"/>
        <w:gridCol w:w="745"/>
      </w:tblGrid>
      <w:tr w:rsidR="00201241" w:rsidRPr="00B93E61" w:rsidTr="00F545D3">
        <w:tc>
          <w:tcPr>
            <w:tcW w:w="5000" w:type="pct"/>
            <w:gridSpan w:val="12"/>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8E6BD9">
              <w:rPr>
                <w:rFonts w:ascii="Arial Narrow" w:hAnsi="Arial Narrow" w:cs="Arial"/>
                <w:b/>
                <w:color w:val="000000"/>
                <w:sz w:val="18"/>
                <w:szCs w:val="18"/>
              </w:rPr>
              <w:t xml:space="preserve">St </w:t>
            </w:r>
            <w:r w:rsidR="007C577C">
              <w:rPr>
                <w:rFonts w:ascii="Arial Narrow" w:hAnsi="Arial Narrow" w:cs="Arial"/>
                <w:b/>
                <w:color w:val="000000"/>
                <w:sz w:val="18"/>
                <w:szCs w:val="18"/>
              </w:rPr>
              <w:t xml:space="preserve">Peter &amp; St Paul, </w:t>
            </w:r>
            <w:r w:rsidR="00655F0F">
              <w:rPr>
                <w:rFonts w:ascii="Arial Narrow" w:hAnsi="Arial Narrow" w:cs="Arial"/>
                <w:b/>
                <w:color w:val="000000"/>
                <w:sz w:val="18"/>
                <w:szCs w:val="18"/>
              </w:rPr>
              <w:t>Shorne.</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2"/>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2"/>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2"/>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2"/>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2"/>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237F1B01" wp14:editId="5E3BBC8B">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34BD0FC4" wp14:editId="5412A1ED">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3"/>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69DAE520" wp14:editId="0D94E946">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655F0F" w:rsidRPr="00C97A77" w:rsidTr="00ED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655F0F" w:rsidRPr="00C97A77" w:rsidRDefault="00655F0F" w:rsidP="00ED425A">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12</w:t>
            </w:r>
            <w:r w:rsidRPr="003D48ED">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JANUARY 2025 – BAPTISM of CHRIST</w:t>
            </w:r>
            <w:r w:rsidRPr="00081B33">
              <w:rPr>
                <w:noProof/>
              </w:rPr>
              <w:t xml:space="preserve"> </w:t>
            </w:r>
            <w:r>
              <w:rPr>
                <w:rFonts w:ascii="Arial" w:hAnsi="Arial" w:cs="Arial"/>
                <w:b/>
                <w:color w:val="000000" w:themeColor="text1"/>
                <w:szCs w:val="21"/>
              </w:rPr>
              <w:t xml:space="preserve">   </w:t>
            </w:r>
          </w:p>
        </w:tc>
      </w:tr>
      <w:tr w:rsidR="00655F0F" w:rsidRPr="003D48ED" w:rsidTr="00ED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655F0F" w:rsidRPr="003D48ED" w:rsidRDefault="00655F0F" w:rsidP="00ED425A">
            <w:pPr>
              <w:spacing w:after="40"/>
              <w:jc w:val="right"/>
              <w:rPr>
                <w:rFonts w:ascii="Arial" w:hAnsi="Arial" w:cs="Arial"/>
                <w:b/>
                <w:color w:val="000000" w:themeColor="text1"/>
                <w:sz w:val="20"/>
                <w:szCs w:val="22"/>
                <w:u w:val="single"/>
              </w:rPr>
            </w:pPr>
            <w:r w:rsidRPr="003D48ED">
              <w:rPr>
                <w:rFonts w:ascii="Arial" w:hAnsi="Arial" w:cs="Arial"/>
                <w:b/>
                <w:color w:val="000000" w:themeColor="text1"/>
                <w:sz w:val="20"/>
                <w:szCs w:val="22"/>
              </w:rPr>
              <w:t xml:space="preserve">10.00am  </w:t>
            </w:r>
          </w:p>
        </w:tc>
        <w:tc>
          <w:tcPr>
            <w:tcW w:w="4231" w:type="pct"/>
            <w:gridSpan w:val="9"/>
            <w:tcBorders>
              <w:bottom w:val="single" w:sz="12" w:space="0" w:color="auto"/>
              <w:right w:val="single" w:sz="12" w:space="0" w:color="auto"/>
            </w:tcBorders>
          </w:tcPr>
          <w:p w:rsidR="00655F0F" w:rsidRDefault="00655F0F" w:rsidP="00ED425A">
            <w:pPr>
              <w:spacing w:after="40"/>
              <w:rPr>
                <w:rFonts w:ascii="Arial" w:hAnsi="Arial" w:cs="Arial"/>
                <w:b/>
                <w:color w:val="000000" w:themeColor="text1"/>
                <w:sz w:val="20"/>
                <w:szCs w:val="22"/>
              </w:rPr>
            </w:pPr>
            <w:r>
              <w:rPr>
                <w:rFonts w:ascii="Arial" w:hAnsi="Arial" w:cs="Arial"/>
                <w:b/>
                <w:color w:val="000000" w:themeColor="text1"/>
                <w:sz w:val="20"/>
                <w:szCs w:val="22"/>
              </w:rPr>
              <w:t>Parish Eucharist with Sunday School</w:t>
            </w:r>
          </w:p>
          <w:p w:rsidR="00252749" w:rsidRPr="00252749" w:rsidRDefault="00252749" w:rsidP="00ED425A">
            <w:pPr>
              <w:spacing w:after="40"/>
              <w:rPr>
                <w:rFonts w:ascii="Arial" w:hAnsi="Arial" w:cs="Arial"/>
                <w:b/>
                <w:i/>
                <w:color w:val="000000" w:themeColor="text1"/>
                <w:sz w:val="18"/>
                <w:szCs w:val="22"/>
              </w:rPr>
            </w:pPr>
            <w:r w:rsidRPr="00252749">
              <w:rPr>
                <w:rFonts w:ascii="Arial" w:hAnsi="Arial" w:cs="Arial"/>
                <w:b/>
                <w:i/>
                <w:color w:val="000000" w:themeColor="text1"/>
                <w:sz w:val="18"/>
                <w:szCs w:val="22"/>
              </w:rPr>
              <w:t>Preacher &amp; Celebrant: The Rev’d David Scott</w:t>
            </w:r>
          </w:p>
          <w:p w:rsidR="00655F0F" w:rsidRPr="008631F4" w:rsidRDefault="00655F0F" w:rsidP="00ED425A">
            <w:pPr>
              <w:shd w:val="clear" w:color="auto" w:fill="FFFFFF"/>
              <w:rPr>
                <w:rFonts w:ascii="Arial" w:hAnsi="Arial" w:cs="Arial"/>
                <w:color w:val="1D2228"/>
                <w:sz w:val="18"/>
                <w:szCs w:val="18"/>
              </w:rPr>
            </w:pPr>
            <w:r w:rsidRPr="008631F4">
              <w:rPr>
                <w:rFonts w:ascii="Arial" w:hAnsi="Arial" w:cs="Arial"/>
                <w:i/>
                <w:color w:val="1D2228"/>
                <w:sz w:val="18"/>
                <w:szCs w:val="18"/>
              </w:rPr>
              <w:t xml:space="preserve">  O.T.</w:t>
            </w:r>
            <w:r>
              <w:rPr>
                <w:rFonts w:ascii="Arial" w:hAnsi="Arial" w:cs="Arial"/>
                <w:b/>
                <w:color w:val="1D2228"/>
                <w:sz w:val="18"/>
                <w:szCs w:val="18"/>
              </w:rPr>
              <w:t xml:space="preserve"> </w:t>
            </w:r>
            <w:r>
              <w:rPr>
                <w:rFonts w:ascii="Arial" w:hAnsi="Arial" w:cs="Arial"/>
                <w:i/>
                <w:color w:val="1D2228"/>
                <w:sz w:val="18"/>
                <w:szCs w:val="18"/>
              </w:rPr>
              <w:t xml:space="preserve">Reading:   </w:t>
            </w:r>
            <w:r>
              <w:rPr>
                <w:rFonts w:ascii="Arial" w:hAnsi="Arial" w:cs="Arial"/>
                <w:b/>
                <w:color w:val="1D2228"/>
                <w:sz w:val="18"/>
                <w:szCs w:val="18"/>
              </w:rPr>
              <w:t>Isaiah 43</w:t>
            </w:r>
            <w:r>
              <w:rPr>
                <w:rFonts w:ascii="Arial" w:hAnsi="Arial" w:cs="Arial"/>
                <w:color w:val="1D2228"/>
                <w:sz w:val="18"/>
                <w:szCs w:val="18"/>
              </w:rPr>
              <w:t>: 1-7  (OT page 616)</w:t>
            </w:r>
          </w:p>
          <w:p w:rsidR="00655F0F" w:rsidRPr="008631F4" w:rsidRDefault="00655F0F" w:rsidP="00ED425A">
            <w:pPr>
              <w:shd w:val="clear" w:color="auto" w:fill="FFFFFF"/>
              <w:rPr>
                <w:rFonts w:ascii="Arial" w:hAnsi="Arial" w:cs="Arial"/>
                <w:b/>
                <w:color w:val="1D2228"/>
                <w:sz w:val="18"/>
                <w:szCs w:val="18"/>
              </w:rPr>
            </w:pPr>
            <w:r>
              <w:rPr>
                <w:rFonts w:ascii="Arial" w:hAnsi="Arial" w:cs="Arial"/>
                <w:i/>
                <w:color w:val="1D2228"/>
                <w:sz w:val="18"/>
                <w:szCs w:val="18"/>
              </w:rPr>
              <w:t xml:space="preserve">  Psalm:              </w:t>
            </w:r>
            <w:r>
              <w:rPr>
                <w:rFonts w:ascii="Arial" w:hAnsi="Arial" w:cs="Arial"/>
                <w:b/>
                <w:color w:val="1D2228"/>
                <w:sz w:val="18"/>
                <w:szCs w:val="18"/>
              </w:rPr>
              <w:t>29</w:t>
            </w:r>
          </w:p>
          <w:p w:rsidR="00655F0F" w:rsidRPr="008631F4" w:rsidRDefault="00655F0F" w:rsidP="00ED425A">
            <w:pPr>
              <w:spacing w:after="40"/>
              <w:rPr>
                <w:rFonts w:ascii="Arial" w:hAnsi="Arial" w:cs="Arial"/>
                <w:color w:val="1D2228"/>
                <w:sz w:val="18"/>
                <w:szCs w:val="18"/>
              </w:rPr>
            </w:pPr>
            <w:r>
              <w:rPr>
                <w:rFonts w:ascii="Arial" w:hAnsi="Arial" w:cs="Arial"/>
                <w:i/>
                <w:color w:val="1D2228"/>
                <w:sz w:val="18"/>
                <w:szCs w:val="18"/>
              </w:rPr>
              <w:t xml:space="preserve">  N.T Reading:    </w:t>
            </w:r>
            <w:r>
              <w:rPr>
                <w:rFonts w:ascii="Arial" w:hAnsi="Arial" w:cs="Arial"/>
                <w:b/>
                <w:color w:val="1D2228"/>
                <w:sz w:val="18"/>
                <w:szCs w:val="18"/>
              </w:rPr>
              <w:t>Acts 8</w:t>
            </w:r>
            <w:r>
              <w:rPr>
                <w:rFonts w:ascii="Arial" w:hAnsi="Arial" w:cs="Arial"/>
                <w:color w:val="1D2228"/>
                <w:sz w:val="18"/>
                <w:szCs w:val="18"/>
              </w:rPr>
              <w:t>: 14-17  (NT page 120)</w:t>
            </w:r>
            <w:r>
              <w:rPr>
                <w:rFonts w:ascii="Arial" w:hAnsi="Arial" w:cs="Arial"/>
                <w:i/>
                <w:color w:val="1D2228"/>
                <w:sz w:val="18"/>
                <w:szCs w:val="18"/>
              </w:rPr>
              <w:br/>
              <w:t xml:space="preserve">  Gospel:</w:t>
            </w:r>
            <w:r>
              <w:rPr>
                <w:rFonts w:ascii="Arial" w:hAnsi="Arial" w:cs="Arial"/>
                <w:b/>
                <w:color w:val="1D2228"/>
                <w:sz w:val="18"/>
                <w:szCs w:val="18"/>
              </w:rPr>
              <w:t xml:space="preserve">             Luke 3</w:t>
            </w:r>
            <w:r>
              <w:rPr>
                <w:rFonts w:ascii="Arial" w:hAnsi="Arial" w:cs="Arial"/>
                <w:color w:val="1D2228"/>
                <w:sz w:val="18"/>
                <w:szCs w:val="18"/>
              </w:rPr>
              <w:t>; 15-17, 21-22  (NT page 57)</w:t>
            </w:r>
          </w:p>
        </w:tc>
      </w:tr>
      <w:tr w:rsidR="007C577C"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12" w:space="0" w:color="auto"/>
            </w:tcBorders>
          </w:tcPr>
          <w:p w:rsidR="007C577C" w:rsidRPr="009A79DF" w:rsidRDefault="007C577C" w:rsidP="00DE2BB5">
            <w:pPr>
              <w:jc w:val="center"/>
              <w:rPr>
                <w:rFonts w:ascii="Wingdings" w:hAnsi="Wingdings"/>
                <w:sz w:val="16"/>
                <w:szCs w:val="16"/>
              </w:rPr>
            </w:pPr>
            <w:r w:rsidRPr="009A79DF">
              <w:rPr>
                <w:rFonts w:ascii="Wingdings" w:hAnsi="Wingdings"/>
                <w:sz w:val="16"/>
                <w:szCs w:val="16"/>
              </w:rPr>
              <w:t></w:t>
            </w:r>
          </w:p>
        </w:tc>
      </w:tr>
      <w:tr w:rsidR="007C577C" w:rsidRPr="00922158"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C97A77" w:rsidRDefault="007C577C" w:rsidP="00876FBD">
            <w:pPr>
              <w:spacing w:after="40"/>
              <w:rPr>
                <w:rFonts w:ascii="Arial" w:hAnsi="Arial" w:cs="Arial"/>
                <w:b/>
                <w:color w:val="000000" w:themeColor="text1"/>
                <w:szCs w:val="21"/>
              </w:rPr>
            </w:pPr>
            <w:r>
              <w:rPr>
                <w:rFonts w:ascii="Arial" w:hAnsi="Arial" w:cs="Arial"/>
                <w:b/>
                <w:color w:val="000000" w:themeColor="text1"/>
                <w:szCs w:val="21"/>
                <w:u w:val="single"/>
              </w:rPr>
              <w:t>THIS WEEK’S EVENTS</w:t>
            </w:r>
            <w:r w:rsidRPr="00081B33">
              <w:rPr>
                <w:noProof/>
              </w:rPr>
              <w:t xml:space="preserve"> </w:t>
            </w:r>
          </w:p>
        </w:tc>
        <w:tc>
          <w:tcPr>
            <w:tcW w:w="790" w:type="pct"/>
            <w:gridSpan w:val="3"/>
            <w:tcBorders>
              <w:top w:val="single" w:sz="12" w:space="0" w:color="auto"/>
              <w:bottom w:val="single" w:sz="4" w:space="0" w:color="auto"/>
              <w:right w:val="single" w:sz="12" w:space="0" w:color="auto"/>
            </w:tcBorders>
          </w:tcPr>
          <w:p w:rsidR="007C577C" w:rsidRPr="00922158" w:rsidRDefault="007C577C" w:rsidP="00E82D84">
            <w:pPr>
              <w:spacing w:after="40"/>
              <w:rPr>
                <w:rFonts w:ascii="Arial" w:hAnsi="Arial" w:cs="Arial"/>
                <w:b/>
                <w:color w:val="000000" w:themeColor="text1"/>
                <w:szCs w:val="20"/>
                <w:u w:val="single"/>
              </w:rPr>
            </w:pPr>
          </w:p>
        </w:tc>
      </w:tr>
      <w:tr w:rsidR="00CF54D0"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655F0F" w:rsidP="00655F0F">
            <w:pPr>
              <w:spacing w:after="40"/>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Wed  15</w:t>
            </w:r>
            <w:r w:rsidR="00CF54D0" w:rsidRPr="00655F0F">
              <w:rPr>
                <w:rFonts w:ascii="Arial Narrow" w:hAnsi="Arial Narrow" w:cs="Arial"/>
                <w:b/>
                <w:color w:val="000000" w:themeColor="text1"/>
                <w:sz w:val="20"/>
                <w:szCs w:val="20"/>
                <w:vertAlign w:val="superscript"/>
              </w:rPr>
              <w:t>th</w:t>
            </w: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tc>
        <w:tc>
          <w:tcPr>
            <w:tcW w:w="3750" w:type="pct"/>
            <w:gridSpan w:val="6"/>
            <w:tcBorders>
              <w:right w:val="single" w:sz="12" w:space="0" w:color="auto"/>
            </w:tcBorders>
          </w:tcPr>
          <w:p w:rsidR="00CF54D0" w:rsidRPr="00655F0F" w:rsidRDefault="00CF54D0" w:rsidP="008631F4">
            <w:pPr>
              <w:shd w:val="clear" w:color="auto" w:fill="FFFFFF"/>
              <w:rPr>
                <w:rFonts w:ascii="Arial" w:hAnsi="Arial" w:cs="Arial"/>
                <w:b/>
                <w:color w:val="1D2228"/>
                <w:sz w:val="20"/>
                <w:szCs w:val="20"/>
              </w:rPr>
            </w:pPr>
            <w:r w:rsidRPr="00655F0F">
              <w:rPr>
                <w:rFonts w:ascii="Arial" w:hAnsi="Arial" w:cs="Arial"/>
                <w:b/>
                <w:color w:val="1D2228"/>
                <w:sz w:val="20"/>
                <w:szCs w:val="20"/>
              </w:rPr>
              <w:t>Eucharist (said)</w:t>
            </w:r>
          </w:p>
          <w:p w:rsidR="00CF54D0" w:rsidRPr="00655F0F" w:rsidRDefault="00CF54D0" w:rsidP="008631F4">
            <w:pPr>
              <w:shd w:val="clear" w:color="auto" w:fill="FFFFFF"/>
              <w:rPr>
                <w:rFonts w:ascii="Arial" w:hAnsi="Arial" w:cs="Arial"/>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sidR="00655F0F" w:rsidRPr="00655F0F">
              <w:rPr>
                <w:rFonts w:ascii="Arial" w:hAnsi="Arial" w:cs="Arial"/>
                <w:b/>
                <w:color w:val="1D2228"/>
                <w:sz w:val="20"/>
                <w:szCs w:val="20"/>
              </w:rPr>
              <w:t>Hebrews 2</w:t>
            </w:r>
            <w:r w:rsidR="00655F0F" w:rsidRPr="00655F0F">
              <w:rPr>
                <w:rFonts w:ascii="Arial" w:hAnsi="Arial" w:cs="Arial"/>
                <w:color w:val="1D2228"/>
                <w:sz w:val="20"/>
                <w:szCs w:val="20"/>
              </w:rPr>
              <w:t xml:space="preserve">: 14-end </w:t>
            </w:r>
            <w:r w:rsidRPr="00655F0F">
              <w:rPr>
                <w:rFonts w:ascii="Arial" w:hAnsi="Arial" w:cs="Arial"/>
                <w:i/>
                <w:color w:val="1D2228"/>
                <w:sz w:val="20"/>
                <w:szCs w:val="20"/>
              </w:rPr>
              <w:t xml:space="preserve"> </w:t>
            </w:r>
            <w:r w:rsidR="00655F0F" w:rsidRPr="00655F0F">
              <w:rPr>
                <w:rFonts w:ascii="Arial" w:hAnsi="Arial" w:cs="Arial"/>
                <w:color w:val="1D2228"/>
                <w:sz w:val="20"/>
                <w:szCs w:val="20"/>
              </w:rPr>
              <w:t xml:space="preserve">(NT page </w:t>
            </w:r>
            <w:r w:rsidR="00FD521C">
              <w:rPr>
                <w:rFonts w:ascii="Arial" w:hAnsi="Arial" w:cs="Arial"/>
                <w:color w:val="1D2228"/>
                <w:sz w:val="20"/>
                <w:szCs w:val="20"/>
              </w:rPr>
              <w:t>208</w:t>
            </w:r>
            <w:r w:rsidRPr="00655F0F">
              <w:rPr>
                <w:rFonts w:ascii="Arial" w:hAnsi="Arial" w:cs="Arial"/>
                <w:color w:val="1D2228"/>
                <w:sz w:val="20"/>
                <w:szCs w:val="20"/>
              </w:rPr>
              <w:t>)</w:t>
            </w:r>
          </w:p>
          <w:p w:rsidR="00CF54D0" w:rsidRPr="00655F0F" w:rsidRDefault="00CF54D0" w:rsidP="00FD521C">
            <w:pPr>
              <w:shd w:val="clear" w:color="auto" w:fill="FFFFFF"/>
              <w:rPr>
                <w:rFonts w:ascii="Arial" w:hAnsi="Arial" w:cs="Arial"/>
                <w:b/>
                <w:color w:val="1D2228"/>
                <w:sz w:val="20"/>
                <w:szCs w:val="20"/>
              </w:rPr>
            </w:pPr>
            <w:r w:rsidRPr="00655F0F">
              <w:rPr>
                <w:rFonts w:ascii="Arial" w:hAnsi="Arial" w:cs="Arial"/>
                <w:i/>
                <w:color w:val="1D2228"/>
                <w:sz w:val="20"/>
                <w:szCs w:val="20"/>
              </w:rPr>
              <w:t xml:space="preserve">  Gospel:  </w:t>
            </w:r>
            <w:r w:rsidR="00655F0F" w:rsidRPr="00655F0F">
              <w:rPr>
                <w:rFonts w:ascii="Arial" w:hAnsi="Arial" w:cs="Arial"/>
                <w:b/>
                <w:color w:val="1D2228"/>
                <w:sz w:val="20"/>
                <w:szCs w:val="20"/>
              </w:rPr>
              <w:t>Mark 1</w:t>
            </w:r>
            <w:r w:rsidR="00655F0F" w:rsidRPr="00655F0F">
              <w:rPr>
                <w:rFonts w:ascii="Arial" w:hAnsi="Arial" w:cs="Arial"/>
                <w:color w:val="1D2228"/>
                <w:sz w:val="20"/>
                <w:szCs w:val="20"/>
              </w:rPr>
              <w:t>: 2</w:t>
            </w:r>
            <w:r w:rsidR="00FD521C">
              <w:rPr>
                <w:rFonts w:ascii="Arial" w:hAnsi="Arial" w:cs="Arial"/>
                <w:color w:val="1D2228"/>
                <w:sz w:val="20"/>
                <w:szCs w:val="20"/>
              </w:rPr>
              <w:t>1</w:t>
            </w:r>
            <w:r w:rsidR="00655F0F" w:rsidRPr="00655F0F">
              <w:rPr>
                <w:rFonts w:ascii="Arial" w:hAnsi="Arial" w:cs="Arial"/>
                <w:color w:val="1D2228"/>
                <w:sz w:val="20"/>
                <w:szCs w:val="20"/>
              </w:rPr>
              <w:t xml:space="preserve">-28  </w:t>
            </w:r>
            <w:r w:rsidRPr="00655F0F">
              <w:rPr>
                <w:rFonts w:ascii="Arial" w:hAnsi="Arial" w:cs="Arial"/>
                <w:color w:val="1D2228"/>
                <w:sz w:val="20"/>
                <w:szCs w:val="20"/>
              </w:rPr>
              <w:t>(NT page</w:t>
            </w:r>
            <w:r w:rsidR="00655F0F" w:rsidRPr="00655F0F">
              <w:rPr>
                <w:rFonts w:ascii="Arial" w:hAnsi="Arial" w:cs="Arial"/>
                <w:color w:val="1D2228"/>
                <w:sz w:val="20"/>
                <w:szCs w:val="20"/>
              </w:rPr>
              <w:t xml:space="preserve"> </w:t>
            </w:r>
            <w:r w:rsidR="00FD521C">
              <w:rPr>
                <w:rFonts w:ascii="Arial" w:hAnsi="Arial" w:cs="Arial"/>
                <w:color w:val="1D2228"/>
                <w:sz w:val="20"/>
                <w:szCs w:val="20"/>
              </w:rPr>
              <w:t>34</w:t>
            </w:r>
            <w:r w:rsidRPr="00655F0F">
              <w:rPr>
                <w:rFonts w:ascii="Arial" w:hAnsi="Arial" w:cs="Arial"/>
                <w:color w:val="1D2228"/>
                <w:sz w:val="20"/>
                <w:szCs w:val="20"/>
              </w:rPr>
              <w:t>)</w:t>
            </w:r>
          </w:p>
        </w:tc>
      </w:tr>
      <w:tr w:rsidR="00CF54D0"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CF54D0" w:rsidP="009C7198">
            <w:pPr>
              <w:rPr>
                <w:rFonts w:ascii="Arial Narrow" w:hAnsi="Arial Narrow" w:cs="Arial"/>
                <w:b/>
                <w:color w:val="000000" w:themeColor="text1"/>
                <w:sz w:val="20"/>
                <w:szCs w:val="20"/>
              </w:rPr>
            </w:pP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50" w:type="pct"/>
            <w:gridSpan w:val="6"/>
            <w:tcBorders>
              <w:right w:val="single" w:sz="12" w:space="0" w:color="auto"/>
            </w:tcBorders>
          </w:tcPr>
          <w:p w:rsidR="00CF54D0" w:rsidRPr="00655F0F" w:rsidRDefault="00CF54D0" w:rsidP="008631F4">
            <w:pPr>
              <w:shd w:val="clear" w:color="auto" w:fill="FFFFFF"/>
              <w:rPr>
                <w:rFonts w:ascii="Arial" w:hAnsi="Arial" w:cs="Arial"/>
                <w:color w:val="1D2228"/>
                <w:sz w:val="20"/>
                <w:szCs w:val="20"/>
              </w:rPr>
            </w:pPr>
            <w:r w:rsidRPr="00655F0F">
              <w:rPr>
                <w:rFonts w:ascii="Arial Narrow" w:hAnsi="Arial Narrow" w:cs="Arial"/>
                <w:color w:val="1D2228"/>
                <w:sz w:val="20"/>
                <w:szCs w:val="20"/>
              </w:rPr>
              <w:t xml:space="preserve">(to 3.00pm) </w:t>
            </w:r>
            <w:r w:rsidRPr="00655F0F">
              <w:rPr>
                <w:rFonts w:ascii="Arial" w:hAnsi="Arial" w:cs="Arial"/>
                <w:b/>
                <w:color w:val="1D2228"/>
                <w:sz w:val="20"/>
                <w:szCs w:val="20"/>
              </w:rPr>
              <w:t xml:space="preserve">Little Rainbows </w:t>
            </w:r>
            <w:r w:rsidRPr="00655F0F">
              <w:rPr>
                <w:rFonts w:ascii="Arial" w:hAnsi="Arial" w:cs="Arial"/>
                <w:color w:val="1D2228"/>
                <w:sz w:val="20"/>
                <w:szCs w:val="20"/>
              </w:rPr>
              <w:t xml:space="preserve">- Hall </w:t>
            </w:r>
            <w:r w:rsidRPr="00655F0F">
              <w:rPr>
                <w:rFonts w:ascii="Arial Narrow" w:hAnsi="Arial Narrow" w:cs="Arial"/>
                <w:color w:val="1D2228"/>
                <w:sz w:val="20"/>
                <w:szCs w:val="20"/>
              </w:rPr>
              <w:t>(for pre-schoolers and parents/carers)</w:t>
            </w:r>
          </w:p>
        </w:tc>
      </w:tr>
      <w:tr w:rsidR="00655F0F" w:rsidRPr="00655F0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bottom w:val="single" w:sz="12" w:space="0" w:color="auto"/>
            </w:tcBorders>
          </w:tcPr>
          <w:p w:rsidR="00655F0F" w:rsidRPr="00655F0F" w:rsidRDefault="00655F0F" w:rsidP="009C7198">
            <w:pPr>
              <w:rPr>
                <w:rFonts w:ascii="Arial Narrow" w:hAnsi="Arial Narrow" w:cs="Arial"/>
                <w:b/>
                <w:color w:val="000000" w:themeColor="text1"/>
                <w:sz w:val="20"/>
                <w:szCs w:val="20"/>
              </w:rPr>
            </w:pPr>
          </w:p>
        </w:tc>
        <w:tc>
          <w:tcPr>
            <w:tcW w:w="572" w:type="pct"/>
            <w:gridSpan w:val="5"/>
            <w:tcBorders>
              <w:bottom w:val="single" w:sz="12" w:space="0" w:color="auto"/>
            </w:tcBorders>
          </w:tcPr>
          <w:p w:rsidR="00655F0F" w:rsidRPr="00655F0F" w:rsidRDefault="00655F0F" w:rsidP="00C63EF0">
            <w:pPr>
              <w:spacing w:after="40"/>
              <w:jc w:val="right"/>
              <w:rPr>
                <w:rFonts w:ascii="Arial Narrow" w:hAnsi="Arial Narrow" w:cs="Arial"/>
                <w:b/>
                <w:color w:val="000000" w:themeColor="text1"/>
                <w:sz w:val="20"/>
                <w:szCs w:val="20"/>
              </w:rPr>
            </w:pPr>
            <w:bookmarkStart w:id="0" w:name="_GoBack"/>
            <w:bookmarkEnd w:id="0"/>
          </w:p>
        </w:tc>
        <w:tc>
          <w:tcPr>
            <w:tcW w:w="3750" w:type="pct"/>
            <w:gridSpan w:val="6"/>
            <w:tcBorders>
              <w:bottom w:val="single" w:sz="12" w:space="0" w:color="auto"/>
              <w:right w:val="single" w:sz="12" w:space="0" w:color="auto"/>
            </w:tcBorders>
          </w:tcPr>
          <w:p w:rsidR="00655F0F" w:rsidRPr="00655F0F" w:rsidRDefault="00655F0F" w:rsidP="008631F4">
            <w:pPr>
              <w:shd w:val="clear" w:color="auto" w:fill="FFFFFF"/>
              <w:rPr>
                <w:rFonts w:ascii="Arial" w:hAnsi="Arial" w:cs="Arial"/>
                <w:b/>
                <w:color w:val="1D2228"/>
                <w:sz w:val="20"/>
                <w:szCs w:val="20"/>
              </w:rPr>
            </w:pPr>
          </w:p>
        </w:tc>
      </w:tr>
      <w:tr w:rsidR="00CF54D0"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8" w:space="0" w:color="auto"/>
              <w:bottom w:val="single" w:sz="12" w:space="0" w:color="auto"/>
            </w:tcBorders>
          </w:tcPr>
          <w:p w:rsidR="00CF54D0" w:rsidRPr="009A79DF" w:rsidRDefault="00CF54D0" w:rsidP="00876FBD">
            <w:pPr>
              <w:jc w:val="center"/>
              <w:rPr>
                <w:rFonts w:ascii="Wingdings" w:hAnsi="Wingdings"/>
                <w:sz w:val="16"/>
                <w:szCs w:val="16"/>
              </w:rPr>
            </w:pPr>
            <w:r w:rsidRPr="009A79DF">
              <w:rPr>
                <w:rFonts w:ascii="Wingdings" w:hAnsi="Wingdings"/>
                <w:sz w:val="16"/>
                <w:szCs w:val="16"/>
              </w:rPr>
              <w:t></w:t>
            </w:r>
          </w:p>
        </w:tc>
      </w:tr>
      <w:tr w:rsidR="00CF54D0"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left w:val="single" w:sz="12" w:space="0" w:color="auto"/>
              <w:right w:val="single" w:sz="12" w:space="0" w:color="auto"/>
            </w:tcBorders>
          </w:tcPr>
          <w:p w:rsidR="00CF54D0" w:rsidRPr="009A79DF" w:rsidRDefault="00CF54D0" w:rsidP="00655F0F">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SUNDAY 1</w:t>
            </w:r>
            <w:r w:rsidR="00655F0F" w:rsidRPr="009A79DF">
              <w:rPr>
                <w:rFonts w:ascii="Arial" w:hAnsi="Arial" w:cs="Arial"/>
                <w:b/>
                <w:color w:val="000000" w:themeColor="text1"/>
                <w:sz w:val="22"/>
                <w:szCs w:val="20"/>
                <w:u w:val="single"/>
              </w:rPr>
              <w:t>9</w:t>
            </w:r>
            <w:r w:rsidRPr="009A79DF">
              <w:rPr>
                <w:rFonts w:ascii="Arial" w:hAnsi="Arial" w:cs="Arial"/>
                <w:b/>
                <w:color w:val="000000" w:themeColor="text1"/>
                <w:sz w:val="22"/>
                <w:szCs w:val="20"/>
                <w:u w:val="single"/>
                <w:vertAlign w:val="superscript"/>
              </w:rPr>
              <w:t>th</w:t>
            </w:r>
            <w:r w:rsidRPr="009A79DF">
              <w:rPr>
                <w:rFonts w:ascii="Arial" w:hAnsi="Arial" w:cs="Arial"/>
                <w:b/>
                <w:color w:val="000000" w:themeColor="text1"/>
                <w:sz w:val="22"/>
                <w:szCs w:val="20"/>
                <w:u w:val="single"/>
              </w:rPr>
              <w:t xml:space="preserve"> JANUARY 2025 – </w:t>
            </w:r>
            <w:r w:rsidR="00655F0F" w:rsidRPr="009A79DF">
              <w:rPr>
                <w:rFonts w:ascii="Arial" w:hAnsi="Arial" w:cs="Arial"/>
                <w:b/>
                <w:color w:val="000000" w:themeColor="text1"/>
                <w:sz w:val="22"/>
                <w:szCs w:val="20"/>
                <w:u w:val="single"/>
              </w:rPr>
              <w:t>EPIPHANY 2</w:t>
            </w:r>
            <w:r w:rsidRPr="009A79DF">
              <w:rPr>
                <w:noProof/>
                <w:sz w:val="22"/>
                <w:szCs w:val="20"/>
              </w:rPr>
              <w:t xml:space="preserve"> </w:t>
            </w:r>
            <w:r w:rsidRPr="009A79DF">
              <w:rPr>
                <w:rFonts w:ascii="Arial" w:hAnsi="Arial" w:cs="Arial"/>
                <w:b/>
                <w:color w:val="000000" w:themeColor="text1"/>
                <w:sz w:val="22"/>
                <w:szCs w:val="20"/>
              </w:rPr>
              <w:t xml:space="preserve">   </w:t>
            </w:r>
          </w:p>
        </w:tc>
      </w:tr>
      <w:tr w:rsidR="00CF54D0"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CF54D0" w:rsidRPr="009A79DF" w:rsidRDefault="00CF54D0" w:rsidP="001054F2">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9"/>
            <w:tcBorders>
              <w:bottom w:val="single" w:sz="12" w:space="0" w:color="auto"/>
              <w:right w:val="single" w:sz="12" w:space="0" w:color="auto"/>
            </w:tcBorders>
          </w:tcPr>
          <w:p w:rsidR="00CF54D0" w:rsidRPr="009A79DF" w:rsidRDefault="00CF54D0" w:rsidP="001C38D3">
            <w:pPr>
              <w:spacing w:after="40"/>
              <w:rPr>
                <w:rFonts w:ascii="Arial" w:hAnsi="Arial" w:cs="Arial"/>
                <w:b/>
                <w:color w:val="000000" w:themeColor="text1"/>
                <w:sz w:val="20"/>
                <w:szCs w:val="20"/>
              </w:rPr>
            </w:pPr>
            <w:r w:rsidRPr="009A79DF">
              <w:rPr>
                <w:rFonts w:ascii="Arial" w:hAnsi="Arial" w:cs="Arial"/>
                <w:b/>
                <w:color w:val="000000" w:themeColor="text1"/>
                <w:sz w:val="20"/>
                <w:szCs w:val="20"/>
              </w:rPr>
              <w:t>Parish Eucharist with Sunday School</w:t>
            </w:r>
          </w:p>
          <w:p w:rsidR="00CF54D0" w:rsidRPr="009A79DF" w:rsidRDefault="00CF54D0" w:rsidP="008631F4">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sidR="00655F0F" w:rsidRPr="009A79DF">
              <w:rPr>
                <w:rFonts w:ascii="Arial" w:hAnsi="Arial" w:cs="Arial"/>
                <w:b/>
                <w:color w:val="1D2228"/>
                <w:sz w:val="20"/>
                <w:szCs w:val="20"/>
              </w:rPr>
              <w:t>Isaiah 62</w:t>
            </w:r>
            <w:r w:rsidR="00655F0F" w:rsidRPr="009A79DF">
              <w:rPr>
                <w:rFonts w:ascii="Arial" w:hAnsi="Arial" w:cs="Arial"/>
                <w:color w:val="1D2228"/>
                <w:sz w:val="20"/>
                <w:szCs w:val="20"/>
              </w:rPr>
              <w:t xml:space="preserve">: 1-5  </w:t>
            </w:r>
            <w:r w:rsidRPr="009A79DF">
              <w:rPr>
                <w:rFonts w:ascii="Arial" w:hAnsi="Arial" w:cs="Arial"/>
                <w:i/>
                <w:color w:val="1D2228"/>
                <w:sz w:val="20"/>
                <w:szCs w:val="20"/>
              </w:rPr>
              <w:t xml:space="preserve"> </w:t>
            </w:r>
            <w:r w:rsidR="00655F0F" w:rsidRPr="009A79DF">
              <w:rPr>
                <w:rFonts w:ascii="Arial" w:hAnsi="Arial" w:cs="Arial"/>
                <w:color w:val="1D2228"/>
                <w:sz w:val="20"/>
                <w:szCs w:val="20"/>
              </w:rPr>
              <w:t xml:space="preserve">(OT page </w:t>
            </w:r>
            <w:r w:rsidR="00FD521C" w:rsidRPr="009A79DF">
              <w:rPr>
                <w:rFonts w:ascii="Arial" w:hAnsi="Arial" w:cs="Arial"/>
                <w:color w:val="1D2228"/>
                <w:sz w:val="20"/>
                <w:szCs w:val="20"/>
              </w:rPr>
              <w:t>634</w:t>
            </w:r>
            <w:r w:rsidRPr="009A79DF">
              <w:rPr>
                <w:rFonts w:ascii="Arial" w:hAnsi="Arial" w:cs="Arial"/>
                <w:color w:val="1D2228"/>
                <w:sz w:val="20"/>
                <w:szCs w:val="20"/>
              </w:rPr>
              <w:t>)</w:t>
            </w:r>
          </w:p>
          <w:p w:rsidR="00CF54D0" w:rsidRPr="009A79DF" w:rsidRDefault="00CF54D0" w:rsidP="008631F4">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sidR="00655F0F" w:rsidRPr="009A79DF">
              <w:rPr>
                <w:rFonts w:ascii="Arial" w:hAnsi="Arial" w:cs="Arial"/>
                <w:b/>
                <w:color w:val="1D2228"/>
                <w:sz w:val="20"/>
                <w:szCs w:val="20"/>
              </w:rPr>
              <w:t>36, verses 5 to 10</w:t>
            </w:r>
          </w:p>
          <w:p w:rsidR="00CF54D0" w:rsidRPr="009A79DF" w:rsidRDefault="00CF54D0" w:rsidP="00655F0F">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00655F0F" w:rsidRPr="009A79DF">
              <w:rPr>
                <w:rFonts w:ascii="Arial" w:hAnsi="Arial" w:cs="Arial"/>
                <w:b/>
                <w:color w:val="1D2228"/>
                <w:sz w:val="20"/>
                <w:szCs w:val="20"/>
              </w:rPr>
              <w:t>1 Corinthians 12</w:t>
            </w:r>
            <w:r w:rsidR="00655F0F" w:rsidRPr="009A79DF">
              <w:rPr>
                <w:rFonts w:ascii="Arial" w:hAnsi="Arial" w:cs="Arial"/>
                <w:color w:val="1D2228"/>
                <w:sz w:val="20"/>
                <w:szCs w:val="20"/>
              </w:rPr>
              <w:t>: 1-11</w:t>
            </w:r>
            <w:r w:rsidR="00FD521C" w:rsidRPr="009A79DF">
              <w:rPr>
                <w:rFonts w:ascii="Arial" w:hAnsi="Arial" w:cs="Arial"/>
                <w:color w:val="1D2228"/>
                <w:sz w:val="20"/>
                <w:szCs w:val="20"/>
              </w:rPr>
              <w:t xml:space="preserve"> </w:t>
            </w:r>
            <w:r w:rsidR="00655F0F" w:rsidRPr="009A79DF">
              <w:rPr>
                <w:rFonts w:ascii="Arial" w:hAnsi="Arial" w:cs="Arial"/>
                <w:color w:val="1D2228"/>
                <w:sz w:val="20"/>
                <w:szCs w:val="20"/>
              </w:rPr>
              <w:t xml:space="preserve"> (NT page </w:t>
            </w:r>
            <w:r w:rsidR="00FD521C" w:rsidRPr="009A79DF">
              <w:rPr>
                <w:rFonts w:ascii="Arial" w:hAnsi="Arial" w:cs="Arial"/>
                <w:color w:val="1D2228"/>
                <w:sz w:val="20"/>
                <w:szCs w:val="20"/>
              </w:rPr>
              <w:t>164</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sidRPr="009A79DF">
              <w:rPr>
                <w:rFonts w:ascii="Arial" w:hAnsi="Arial" w:cs="Arial"/>
                <w:b/>
                <w:color w:val="1D2228"/>
                <w:sz w:val="20"/>
                <w:szCs w:val="20"/>
              </w:rPr>
              <w:t xml:space="preserve">            </w:t>
            </w:r>
            <w:r w:rsidR="00655F0F" w:rsidRPr="009A79DF">
              <w:rPr>
                <w:rFonts w:ascii="Arial" w:hAnsi="Arial" w:cs="Arial"/>
                <w:b/>
                <w:color w:val="1D2228"/>
                <w:sz w:val="20"/>
                <w:szCs w:val="20"/>
              </w:rPr>
              <w:t xml:space="preserve"> John 2</w:t>
            </w:r>
            <w:r w:rsidR="00655F0F" w:rsidRPr="009A79DF">
              <w:rPr>
                <w:rFonts w:ascii="Arial" w:hAnsi="Arial" w:cs="Arial"/>
                <w:color w:val="1D2228"/>
                <w:sz w:val="20"/>
                <w:szCs w:val="20"/>
              </w:rPr>
              <w:t xml:space="preserve">: 1-11 </w:t>
            </w:r>
            <w:r w:rsidRPr="009A79DF">
              <w:rPr>
                <w:rFonts w:ascii="Arial" w:hAnsi="Arial" w:cs="Arial"/>
                <w:b/>
                <w:color w:val="1D2228"/>
                <w:sz w:val="20"/>
                <w:szCs w:val="20"/>
              </w:rPr>
              <w:t xml:space="preserve"> </w:t>
            </w:r>
            <w:r w:rsidR="00655F0F" w:rsidRPr="009A79DF">
              <w:rPr>
                <w:rFonts w:ascii="Arial" w:hAnsi="Arial" w:cs="Arial"/>
                <w:color w:val="1D2228"/>
                <w:sz w:val="20"/>
                <w:szCs w:val="20"/>
              </w:rPr>
              <w:t xml:space="preserve">(NT page 89 </w:t>
            </w:r>
            <w:r w:rsidRPr="009A79DF">
              <w:rPr>
                <w:rFonts w:ascii="Arial" w:hAnsi="Arial" w:cs="Arial"/>
                <w:color w:val="1D2228"/>
                <w:sz w:val="20"/>
                <w:szCs w:val="20"/>
              </w:rPr>
              <w:t>)</w:t>
            </w:r>
          </w:p>
        </w:tc>
      </w:tr>
      <w:tr w:rsidR="009A79DF"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2"/>
            <w:tcBorders>
              <w:top w:val="single" w:sz="12" w:space="0" w:color="auto"/>
              <w:bottom w:val="single" w:sz="12" w:space="0" w:color="auto"/>
            </w:tcBorders>
          </w:tcPr>
          <w:p w:rsidR="009A79DF" w:rsidRPr="009A79DF" w:rsidRDefault="009A79DF" w:rsidP="009A79DF">
            <w:pPr>
              <w:spacing w:after="40"/>
              <w:jc w:val="center"/>
              <w:rPr>
                <w:rFonts w:ascii="Arial" w:hAnsi="Arial" w:cs="Arial"/>
                <w:b/>
                <w:color w:val="000000" w:themeColor="text1"/>
                <w:sz w:val="16"/>
                <w:szCs w:val="16"/>
              </w:rPr>
            </w:pPr>
            <w:r w:rsidRPr="009A79DF">
              <w:rPr>
                <w:rFonts w:ascii="Wingdings" w:hAnsi="Wingdings"/>
                <w:sz w:val="16"/>
                <w:szCs w:val="16"/>
              </w:rPr>
              <w:t></w:t>
            </w:r>
          </w:p>
        </w:tc>
      </w:tr>
      <w:tr w:rsidR="009A79DF"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497" w:type="pct"/>
            <w:gridSpan w:val="11"/>
            <w:tcBorders>
              <w:left w:val="single" w:sz="12" w:space="0" w:color="auto"/>
              <w:bottom w:val="single" w:sz="12" w:space="0" w:color="auto"/>
            </w:tcBorders>
          </w:tcPr>
          <w:p w:rsidR="009A79DF" w:rsidRPr="00791A37" w:rsidRDefault="009A79DF" w:rsidP="00ED425A">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9A79DF" w:rsidRPr="00D04E6E" w:rsidRDefault="009A79DF" w:rsidP="009A79DF">
            <w:pPr>
              <w:jc w:val="center"/>
              <w:rPr>
                <w:b/>
                <w:color w:val="000000"/>
                <w:szCs w:val="26"/>
              </w:rPr>
            </w:pPr>
            <w:r w:rsidRPr="00D04E6E">
              <w:rPr>
                <w:b/>
                <w:color w:val="000000"/>
                <w:szCs w:val="26"/>
              </w:rPr>
              <w:t xml:space="preserve">May God guide each of us, whatever our age or experience, </w:t>
            </w:r>
            <w:r>
              <w:rPr>
                <w:b/>
                <w:color w:val="000000"/>
                <w:szCs w:val="26"/>
              </w:rPr>
              <w:br/>
            </w:r>
            <w:r w:rsidRPr="00D04E6E">
              <w:rPr>
                <w:b/>
                <w:color w:val="000000"/>
                <w:szCs w:val="26"/>
              </w:rPr>
              <w:t>in the way of Christ.  The love of God be with us all.  Amen.</w:t>
            </w:r>
          </w:p>
        </w:tc>
        <w:tc>
          <w:tcPr>
            <w:tcW w:w="503" w:type="pct"/>
            <w:tcBorders>
              <w:bottom w:val="single" w:sz="12" w:space="0" w:color="auto"/>
              <w:right w:val="single" w:sz="12" w:space="0" w:color="auto"/>
            </w:tcBorders>
          </w:tcPr>
          <w:p w:rsidR="009A79DF" w:rsidRPr="009A79DF" w:rsidRDefault="009A79DF" w:rsidP="001C38D3">
            <w:pPr>
              <w:spacing w:after="40"/>
              <w:rPr>
                <w:rFonts w:ascii="Arial" w:hAnsi="Arial" w:cs="Arial"/>
                <w:b/>
                <w:color w:val="000000" w:themeColor="text1"/>
                <w:sz w:val="20"/>
                <w:szCs w:val="20"/>
              </w:rPr>
            </w:pPr>
            <w:r w:rsidRPr="009A79DF">
              <w:rPr>
                <w:rFonts w:ascii="Arial" w:hAnsi="Arial" w:cs="Arial"/>
                <w:b/>
                <w:noProof/>
                <w:color w:val="000000" w:themeColor="text1"/>
                <w:sz w:val="20"/>
                <w:szCs w:val="20"/>
              </w:rPr>
              <w:drawing>
                <wp:inline distT="0" distB="0" distL="0" distR="0" wp14:anchorId="24C5E472" wp14:editId="56D99DDD">
                  <wp:extent cx="272498" cy="543339"/>
                  <wp:effectExtent l="19050" t="0" r="0" b="0"/>
                  <wp:docPr id="8"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9A79DF" w:rsidRPr="00201241" w:rsidTr="00161E06">
        <w:tc>
          <w:tcPr>
            <w:tcW w:w="5000" w:type="pct"/>
            <w:gridSpan w:val="12"/>
            <w:tcBorders>
              <w:top w:val="single" w:sz="12" w:space="0" w:color="auto"/>
              <w:left w:val="single" w:sz="12" w:space="0" w:color="auto"/>
              <w:bottom w:val="single" w:sz="12" w:space="0" w:color="auto"/>
              <w:right w:val="single" w:sz="12" w:space="0" w:color="auto"/>
            </w:tcBorders>
          </w:tcPr>
          <w:p w:rsidR="009A79DF" w:rsidRPr="004A722D" w:rsidRDefault="009A79DF"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9A79DF" w:rsidRPr="00D92490" w:rsidRDefault="009A79DF"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9A79DF" w:rsidRPr="00E13CE2" w:rsidTr="000E5008">
        <w:tc>
          <w:tcPr>
            <w:tcW w:w="715" w:type="pct"/>
            <w:gridSpan w:val="2"/>
            <w:tcBorders>
              <w:top w:val="single" w:sz="12" w:space="0" w:color="auto"/>
              <w:left w:val="single" w:sz="12" w:space="0" w:color="auto"/>
              <w:right w:val="nil"/>
            </w:tcBorders>
          </w:tcPr>
          <w:p w:rsidR="009A79DF" w:rsidRPr="00D73643" w:rsidRDefault="009A79DF"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10"/>
            <w:tcBorders>
              <w:top w:val="single" w:sz="12" w:space="0" w:color="auto"/>
              <w:left w:val="nil"/>
              <w:right w:val="single" w:sz="12" w:space="0" w:color="auto"/>
            </w:tcBorders>
          </w:tcPr>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9A79DF" w:rsidRPr="00F21105" w:rsidRDefault="009A79DF"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9A79DF" w:rsidRPr="00E13CE2" w:rsidTr="000E5008">
        <w:tc>
          <w:tcPr>
            <w:tcW w:w="964" w:type="pct"/>
            <w:gridSpan w:val="5"/>
            <w:tcBorders>
              <w:left w:val="single" w:sz="12" w:space="0" w:color="auto"/>
              <w:bottom w:val="single" w:sz="4" w:space="0" w:color="auto"/>
              <w:right w:val="nil"/>
            </w:tcBorders>
          </w:tcPr>
          <w:p w:rsidR="009A79DF" w:rsidRPr="00D73643" w:rsidRDefault="009A79DF"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7"/>
            <w:tcBorders>
              <w:left w:val="nil"/>
              <w:bottom w:val="single" w:sz="4" w:space="0" w:color="auto"/>
              <w:right w:val="single" w:sz="12" w:space="0" w:color="auto"/>
            </w:tcBorders>
          </w:tcPr>
          <w:p w:rsidR="009A79DF" w:rsidRPr="00CF54D0" w:rsidRDefault="009A79DF"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9A79DF" w:rsidRPr="00D73643" w:rsidRDefault="009A79DF"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9A79DF" w:rsidRPr="00E13CE2" w:rsidTr="000E5008">
        <w:tc>
          <w:tcPr>
            <w:tcW w:w="964" w:type="pct"/>
            <w:gridSpan w:val="5"/>
            <w:tcBorders>
              <w:left w:val="single" w:sz="12" w:space="0" w:color="auto"/>
              <w:bottom w:val="single" w:sz="12" w:space="0" w:color="auto"/>
              <w:right w:val="nil"/>
            </w:tcBorders>
          </w:tcPr>
          <w:p w:rsidR="009A79DF" w:rsidRPr="00D73643" w:rsidRDefault="009A79DF"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7"/>
            <w:tcBorders>
              <w:left w:val="nil"/>
              <w:bottom w:val="single" w:sz="12" w:space="0" w:color="auto"/>
              <w:right w:val="single" w:sz="12" w:space="0" w:color="auto"/>
            </w:tcBorders>
          </w:tcPr>
          <w:p w:rsidR="009A79DF" w:rsidRPr="00A738BF" w:rsidRDefault="009A79DF"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9A79DF" w:rsidRPr="00E13CE2" w:rsidTr="00F545D3">
        <w:tc>
          <w:tcPr>
            <w:tcW w:w="5000" w:type="pct"/>
            <w:gridSpan w:val="12"/>
            <w:tcBorders>
              <w:left w:val="single" w:sz="12" w:space="0" w:color="auto"/>
              <w:right w:val="single" w:sz="12" w:space="0" w:color="auto"/>
            </w:tcBorders>
          </w:tcPr>
          <w:p w:rsidR="009A79DF" w:rsidRPr="00D73643" w:rsidRDefault="009A79DF"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9A79DF" w:rsidRPr="00D73643" w:rsidRDefault="009A79DF"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9A79DF" w:rsidRPr="00682613" w:rsidTr="00F545D3">
        <w:tc>
          <w:tcPr>
            <w:tcW w:w="5000" w:type="pct"/>
            <w:gridSpan w:val="12"/>
            <w:tcBorders>
              <w:left w:val="single" w:sz="12" w:space="0" w:color="auto"/>
              <w:bottom w:val="single" w:sz="12" w:space="0" w:color="auto"/>
              <w:right w:val="single" w:sz="12" w:space="0" w:color="auto"/>
            </w:tcBorders>
          </w:tcPr>
          <w:p w:rsidR="009A79DF" w:rsidRPr="00B66AC9" w:rsidRDefault="009A79DF"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9A79DF" w:rsidRPr="008E00BD" w:rsidTr="00F545D3">
        <w:tc>
          <w:tcPr>
            <w:tcW w:w="5000" w:type="pct"/>
            <w:gridSpan w:val="12"/>
            <w:tcBorders>
              <w:top w:val="single" w:sz="12" w:space="0" w:color="auto"/>
              <w:left w:val="nil"/>
              <w:bottom w:val="single" w:sz="4" w:space="0" w:color="auto"/>
              <w:right w:val="nil"/>
            </w:tcBorders>
          </w:tcPr>
          <w:p w:rsidR="009A79DF" w:rsidRPr="008E00BD" w:rsidRDefault="009A79DF"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9A79DF"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10"/>
            <w:tcBorders>
              <w:top w:val="single" w:sz="12" w:space="0" w:color="auto"/>
              <w:left w:val="single" w:sz="12" w:space="0" w:color="auto"/>
              <w:bottom w:val="single" w:sz="4" w:space="0" w:color="auto"/>
            </w:tcBorders>
          </w:tcPr>
          <w:p w:rsidR="009A79DF" w:rsidRPr="005133EA" w:rsidRDefault="009A79DF" w:rsidP="00081B33">
            <w:pPr>
              <w:jc w:val="center"/>
              <w:rPr>
                <w:rFonts w:ascii="Rockwell" w:hAnsi="Rockwell"/>
                <w:color w:val="000000"/>
                <w:sz w:val="32"/>
                <w:szCs w:val="12"/>
              </w:rPr>
            </w:pPr>
            <w:r>
              <w:rPr>
                <w:rFonts w:ascii="Rockwell" w:hAnsi="Rockwell"/>
                <w:b/>
                <w:color w:val="000000"/>
                <w:sz w:val="32"/>
                <w:szCs w:val="32"/>
                <w:u w:val="single"/>
              </w:rPr>
              <w:t>FEBRUARY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9" w:type="pct"/>
            <w:gridSpan w:val="2"/>
            <w:tcBorders>
              <w:top w:val="single" w:sz="12" w:space="0" w:color="auto"/>
              <w:bottom w:val="single" w:sz="4" w:space="0" w:color="auto"/>
              <w:right w:val="single" w:sz="12" w:space="0" w:color="auto"/>
            </w:tcBorders>
          </w:tcPr>
          <w:p w:rsidR="009A79DF" w:rsidRPr="005133EA" w:rsidRDefault="009A79DF" w:rsidP="00081B33">
            <w:pPr>
              <w:jc w:val="center"/>
              <w:rPr>
                <w:rFonts w:ascii="Rockwell" w:hAnsi="Rockwell"/>
                <w:color w:val="000000"/>
                <w:sz w:val="32"/>
                <w:szCs w:val="12"/>
              </w:rPr>
            </w:pPr>
            <w:r w:rsidRPr="00006E7B">
              <w:rPr>
                <w:rFonts w:ascii="Rockwell" w:hAnsi="Rockwell"/>
                <w:noProof/>
                <w:color w:val="000000"/>
                <w:sz w:val="32"/>
                <w:szCs w:val="12"/>
              </w:rPr>
              <w:drawing>
                <wp:inline distT="0" distB="0" distL="0" distR="0" wp14:anchorId="758A06D1" wp14:editId="4B347078">
                  <wp:extent cx="404030" cy="470848"/>
                  <wp:effectExtent l="19050" t="0" r="0" b="0"/>
                  <wp:docPr id="10" name="Picture 2" descr="MCj04404360000[1]"/>
                  <wp:cNvGraphicFramePr/>
                  <a:graphic xmlns:a="http://schemas.openxmlformats.org/drawingml/2006/main">
                    <a:graphicData uri="http://schemas.openxmlformats.org/drawingml/2006/picture">
                      <pic:pic xmlns:pic="http://schemas.openxmlformats.org/drawingml/2006/picture">
                        <pic:nvPicPr>
                          <pic:cNvPr id="55" name="Picture 40" descr="MCj04404360000[1]"/>
                          <pic:cNvPicPr>
                            <a:picLocks noChangeAspect="1" noChangeArrowheads="1"/>
                          </pic:cNvPicPr>
                        </pic:nvPicPr>
                        <pic:blipFill>
                          <a:blip r:embed="rId15">
                            <a:grayscl/>
                          </a:blip>
                          <a:srcRect/>
                          <a:stretch>
                            <a:fillRect/>
                          </a:stretch>
                        </pic:blipFill>
                        <pic:spPr bwMode="auto">
                          <a:xfrm>
                            <a:off x="0" y="0"/>
                            <a:ext cx="403867" cy="470658"/>
                          </a:xfrm>
                          <a:prstGeom prst="rect">
                            <a:avLst/>
                          </a:prstGeom>
                          <a:noFill/>
                          <a:ln w="9525">
                            <a:noFill/>
                            <a:miter lim="800000"/>
                            <a:headEnd/>
                            <a:tailEnd/>
                          </a:ln>
                        </pic:spPr>
                      </pic:pic>
                    </a:graphicData>
                  </a:graphic>
                </wp:inline>
              </w:drawing>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12"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sidRPr="00CB52FE">
              <w:rPr>
                <w:rFonts w:ascii="Arial" w:hAnsi="Arial" w:cs="Arial"/>
                <w:b/>
                <w:color w:val="000000"/>
                <w:sz w:val="20"/>
                <w:szCs w:val="32"/>
              </w:rPr>
              <w:t>Wed</w:t>
            </w:r>
            <w:r>
              <w:rPr>
                <w:rFonts w:ascii="Arial" w:hAnsi="Arial" w:cs="Arial"/>
                <w:b/>
                <w:color w:val="000000"/>
                <w:sz w:val="20"/>
                <w:szCs w:val="32"/>
              </w:rPr>
              <w:t xml:space="preserve"> </w:t>
            </w:r>
            <w:r w:rsidRPr="00CB52FE">
              <w:rPr>
                <w:rFonts w:ascii="Arial" w:hAnsi="Arial" w:cs="Arial"/>
                <w:b/>
                <w:color w:val="000000"/>
                <w:sz w:val="20"/>
                <w:szCs w:val="32"/>
              </w:rPr>
              <w:t xml:space="preserve"> 5</w:t>
            </w:r>
            <w:r w:rsidRPr="00CB52FE">
              <w:rPr>
                <w:rFonts w:ascii="Arial" w:hAnsi="Arial" w:cs="Arial"/>
                <w:b/>
                <w:color w:val="000000"/>
                <w:sz w:val="20"/>
                <w:szCs w:val="32"/>
                <w:vertAlign w:val="superscript"/>
              </w:rPr>
              <w:t>th</w:t>
            </w:r>
            <w:r w:rsidRPr="00CB52FE">
              <w:rPr>
                <w:rFonts w:ascii="Arial" w:hAnsi="Arial" w:cs="Arial"/>
                <w:b/>
                <w:color w:val="000000"/>
                <w:sz w:val="20"/>
                <w:szCs w:val="32"/>
              </w:rPr>
              <w:t xml:space="preserve"> </w:t>
            </w:r>
          </w:p>
        </w:tc>
        <w:tc>
          <w:tcPr>
            <w:tcW w:w="572" w:type="pct"/>
            <w:gridSpan w:val="5"/>
            <w:tcBorders>
              <w:top w:val="single" w:sz="12" w:space="0" w:color="auto"/>
              <w:left w:val="single" w:sz="4" w:space="0" w:color="auto"/>
              <w:bottom w:val="single" w:sz="4" w:space="0" w:color="auto"/>
              <w:right w:val="single" w:sz="4" w:space="0" w:color="auto"/>
            </w:tcBorders>
          </w:tcPr>
          <w:p w:rsidR="009A79DF" w:rsidRPr="00CB52FE" w:rsidRDefault="009A79DF" w:rsidP="00CB52FE">
            <w:pPr>
              <w:jc w:val="center"/>
              <w:rPr>
                <w:rFonts w:ascii="Arial Narrow" w:hAnsi="Arial Narrow" w:cs="Arial"/>
                <w:b/>
                <w:color w:val="000000"/>
                <w:sz w:val="20"/>
                <w:szCs w:val="32"/>
              </w:rPr>
            </w:pPr>
            <w:r w:rsidRPr="00CB52FE">
              <w:rPr>
                <w:rFonts w:ascii="Arial Narrow" w:hAnsi="Arial Narrow" w:cs="Arial"/>
                <w:b/>
                <w:color w:val="000000"/>
                <w:sz w:val="20"/>
                <w:szCs w:val="32"/>
              </w:rPr>
              <w:t>10.15</w:t>
            </w:r>
            <w:r w:rsidRPr="00CB52FE">
              <w:rPr>
                <w:rFonts w:ascii="Arial Narrow" w:hAnsi="Arial Narrow" w:cs="Arial"/>
                <w:b/>
                <w:color w:val="000000"/>
                <w:sz w:val="18"/>
                <w:szCs w:val="32"/>
              </w:rPr>
              <w:t>am</w:t>
            </w:r>
          </w:p>
        </w:tc>
        <w:tc>
          <w:tcPr>
            <w:tcW w:w="3750" w:type="pct"/>
            <w:gridSpan w:val="6"/>
            <w:tcBorders>
              <w:top w:val="single" w:sz="12" w:space="0" w:color="auto"/>
              <w:left w:val="single" w:sz="4" w:space="0" w:color="auto"/>
              <w:bottom w:val="single" w:sz="4" w:space="0" w:color="auto"/>
              <w:right w:val="single" w:sz="12" w:space="0" w:color="auto"/>
            </w:tcBorders>
          </w:tcPr>
          <w:p w:rsidR="009A79DF" w:rsidRPr="00CB52FE" w:rsidRDefault="009A79DF" w:rsidP="00CB52FE">
            <w:pPr>
              <w:rPr>
                <w:rFonts w:ascii="Arial" w:hAnsi="Arial" w:cs="Arial"/>
                <w:b/>
                <w:color w:val="000000"/>
                <w:sz w:val="20"/>
                <w:szCs w:val="32"/>
              </w:rPr>
            </w:pPr>
            <w:r w:rsidRPr="00C82DFD">
              <w:rPr>
                <w:rFonts w:ascii="Arial Narrow" w:hAnsi="Arial Narrow" w:cs="Arial"/>
                <w:color w:val="000000"/>
                <w:sz w:val="20"/>
                <w:szCs w:val="32"/>
              </w:rPr>
              <w:t xml:space="preserve">(approx)  </w:t>
            </w:r>
            <w:r>
              <w:rPr>
                <w:rFonts w:ascii="Arial" w:hAnsi="Arial" w:cs="Arial"/>
                <w:b/>
                <w:color w:val="000000"/>
                <w:sz w:val="20"/>
                <w:szCs w:val="32"/>
              </w:rPr>
              <w:t xml:space="preserve">Coffee Morning - </w:t>
            </w:r>
            <w:r>
              <w:rPr>
                <w:rFonts w:ascii="Arial" w:hAnsi="Arial" w:cs="Arial"/>
                <w:color w:val="000000"/>
                <w:sz w:val="20"/>
                <w:szCs w:val="32"/>
              </w:rPr>
              <w:t>Lounge</w:t>
            </w:r>
            <w:r>
              <w:rPr>
                <w:rFonts w:ascii="Arial" w:hAnsi="Arial" w:cs="Arial"/>
                <w:b/>
                <w:color w:val="000000"/>
                <w:sz w:val="20"/>
                <w:szCs w:val="32"/>
              </w:rPr>
              <w:t xml:space="preserve"> </w:t>
            </w:r>
            <w:r w:rsidRPr="00C82DFD">
              <w:rPr>
                <w:rFonts w:ascii="Arial Narrow" w:hAnsi="Arial Narrow" w:cs="Arial"/>
                <w:color w:val="000000"/>
                <w:sz w:val="20"/>
                <w:szCs w:val="32"/>
              </w:rPr>
              <w:t>(after the 9.30am Eucharist)</w:t>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Pr>
                <w:rFonts w:ascii="Arial" w:hAnsi="Arial" w:cs="Arial"/>
                <w:b/>
                <w:color w:val="000000"/>
                <w:sz w:val="20"/>
                <w:szCs w:val="32"/>
              </w:rPr>
              <w:t>Fri     7</w:t>
            </w:r>
            <w:r w:rsidRPr="00C82DFD">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9A79DF" w:rsidRPr="00CB52FE" w:rsidRDefault="009A79DF" w:rsidP="00A33248">
            <w:pPr>
              <w:jc w:val="center"/>
              <w:rPr>
                <w:rFonts w:ascii="Arial Narrow" w:hAnsi="Arial Narrow" w:cs="Arial"/>
                <w:b/>
                <w:color w:val="000000"/>
                <w:sz w:val="20"/>
                <w:szCs w:val="32"/>
              </w:rPr>
            </w:pPr>
            <w:r>
              <w:rPr>
                <w:rFonts w:ascii="Arial Narrow" w:hAnsi="Arial Narrow" w:cs="Arial"/>
                <w:b/>
                <w:color w:val="000000"/>
                <w:sz w:val="20"/>
                <w:szCs w:val="32"/>
              </w:rPr>
              <w:t>9.00am</w:t>
            </w:r>
          </w:p>
        </w:tc>
        <w:tc>
          <w:tcPr>
            <w:tcW w:w="3750" w:type="pct"/>
            <w:gridSpan w:val="6"/>
            <w:tcBorders>
              <w:top w:val="single" w:sz="4" w:space="0" w:color="auto"/>
              <w:left w:val="single" w:sz="4" w:space="0" w:color="auto"/>
              <w:bottom w:val="single" w:sz="4" w:space="0" w:color="auto"/>
              <w:right w:val="single" w:sz="12" w:space="0" w:color="auto"/>
            </w:tcBorders>
          </w:tcPr>
          <w:p w:rsidR="009A79DF" w:rsidRPr="00C82DFD" w:rsidRDefault="009A79DF" w:rsidP="00CB52FE">
            <w:pPr>
              <w:rPr>
                <w:rFonts w:ascii="Arial" w:hAnsi="Arial" w:cs="Arial"/>
                <w:color w:val="000000"/>
                <w:sz w:val="20"/>
                <w:szCs w:val="32"/>
              </w:rPr>
            </w:pPr>
            <w:r>
              <w:rPr>
                <w:rFonts w:ascii="Arial" w:hAnsi="Arial" w:cs="Arial"/>
                <w:b/>
                <w:color w:val="000000"/>
                <w:sz w:val="20"/>
                <w:szCs w:val="32"/>
              </w:rPr>
              <w:t>The Holy Rosary</w:t>
            </w:r>
            <w:r>
              <w:rPr>
                <w:rFonts w:ascii="Arial" w:hAnsi="Arial" w:cs="Arial"/>
                <w:color w:val="000000"/>
                <w:sz w:val="20"/>
                <w:szCs w:val="32"/>
              </w:rPr>
              <w:t xml:space="preserve"> - Ladychapel</w:t>
            </w:r>
          </w:p>
        </w:tc>
      </w:tr>
      <w:tr w:rsidR="009A79DF" w:rsidRPr="00B56DC7"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9A79DF" w:rsidRPr="00CB52FE" w:rsidRDefault="009A79DF" w:rsidP="00C82DFD">
            <w:pPr>
              <w:rPr>
                <w:rFonts w:ascii="Arial" w:hAnsi="Arial" w:cs="Arial"/>
                <w:b/>
                <w:color w:val="000000"/>
                <w:sz w:val="20"/>
                <w:szCs w:val="32"/>
              </w:rPr>
            </w:pPr>
            <w:r>
              <w:rPr>
                <w:rFonts w:ascii="Arial" w:hAnsi="Arial" w:cs="Arial"/>
                <w:b/>
                <w:color w:val="000000"/>
                <w:sz w:val="20"/>
                <w:szCs w:val="32"/>
              </w:rPr>
              <w:t>Thu 20</w:t>
            </w:r>
            <w:r w:rsidRPr="00150415">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9A79DF" w:rsidRPr="00CB52FE" w:rsidRDefault="009A79DF" w:rsidP="00A33248">
            <w:pPr>
              <w:jc w:val="center"/>
              <w:rPr>
                <w:rFonts w:ascii="Arial Narrow" w:hAnsi="Arial Narrow" w:cs="Arial"/>
                <w:b/>
                <w:color w:val="000000"/>
                <w:sz w:val="20"/>
                <w:szCs w:val="32"/>
              </w:rPr>
            </w:pPr>
            <w:r>
              <w:rPr>
                <w:rFonts w:ascii="Arial Narrow" w:hAnsi="Arial Narrow" w:cs="Arial"/>
                <w:b/>
                <w:color w:val="000000"/>
                <w:sz w:val="20"/>
                <w:szCs w:val="32"/>
              </w:rPr>
              <w:t>7.30pm</w:t>
            </w:r>
          </w:p>
        </w:tc>
        <w:tc>
          <w:tcPr>
            <w:tcW w:w="3750" w:type="pct"/>
            <w:gridSpan w:val="6"/>
            <w:tcBorders>
              <w:top w:val="single" w:sz="4" w:space="0" w:color="auto"/>
              <w:left w:val="single" w:sz="4" w:space="0" w:color="auto"/>
              <w:bottom w:val="single" w:sz="4" w:space="0" w:color="auto"/>
              <w:right w:val="single" w:sz="12" w:space="0" w:color="auto"/>
            </w:tcBorders>
          </w:tcPr>
          <w:p w:rsidR="009A79DF" w:rsidRPr="00CB52FE" w:rsidRDefault="009A79DF" w:rsidP="00CB52FE">
            <w:pPr>
              <w:rPr>
                <w:rFonts w:ascii="Arial" w:hAnsi="Arial" w:cs="Arial"/>
                <w:b/>
                <w:color w:val="000000"/>
                <w:sz w:val="20"/>
                <w:szCs w:val="32"/>
              </w:rPr>
            </w:pPr>
            <w:r>
              <w:rPr>
                <w:rFonts w:ascii="Arial" w:hAnsi="Arial" w:cs="Arial"/>
                <w:b/>
                <w:color w:val="000000"/>
                <w:sz w:val="20"/>
                <w:szCs w:val="32"/>
              </w:rPr>
              <w:t>P C C Meeting</w:t>
            </w:r>
          </w:p>
        </w:tc>
      </w:tr>
      <w:tr w:rsidR="009A79DF" w:rsidRPr="008E00BD" w:rsidTr="00EB7448">
        <w:tc>
          <w:tcPr>
            <w:tcW w:w="5000" w:type="pct"/>
            <w:gridSpan w:val="12"/>
            <w:tcBorders>
              <w:top w:val="single" w:sz="12" w:space="0" w:color="auto"/>
              <w:left w:val="nil"/>
              <w:bottom w:val="nil"/>
              <w:right w:val="nil"/>
            </w:tcBorders>
          </w:tcPr>
          <w:p w:rsidR="009A79DF" w:rsidRPr="008E00BD" w:rsidRDefault="009A79DF" w:rsidP="00CB2D1B">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B01C43" w:rsidRPr="00B01C43"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9" w:type="pct"/>
            <w:gridSpan w:val="8"/>
          </w:tcPr>
          <w:p w:rsidR="009A79DF" w:rsidRPr="00B01C43" w:rsidRDefault="009A79DF" w:rsidP="00ED425A">
            <w:pPr>
              <w:spacing w:after="40"/>
              <w:jc w:val="center"/>
              <w:rPr>
                <w:rFonts w:ascii="Showcard Gothic" w:hAnsi="Showcard Gothic" w:cs="Arial"/>
                <w:i/>
                <w:noProof/>
                <w:color w:val="000000" w:themeColor="text1"/>
                <w:sz w:val="32"/>
                <w:szCs w:val="20"/>
              </w:rPr>
            </w:pPr>
            <w:r w:rsidRPr="00B01C43">
              <w:rPr>
                <w:rFonts w:ascii="Showcard Gothic" w:hAnsi="Showcard Gothic" w:cs="Arial"/>
                <w:i/>
                <w:noProof/>
                <w:color w:val="000000" w:themeColor="text1"/>
                <w:sz w:val="32"/>
                <w:szCs w:val="20"/>
              </w:rPr>
              <w:t>Tea, coffee (or squash) and a biscuit are available after Sunday morning’s service.</w:t>
            </w:r>
          </w:p>
        </w:tc>
        <w:tc>
          <w:tcPr>
            <w:tcW w:w="981" w:type="pct"/>
            <w:gridSpan w:val="4"/>
          </w:tcPr>
          <w:p w:rsidR="009A79DF" w:rsidRPr="00B01C43" w:rsidRDefault="009A79DF" w:rsidP="007A214A">
            <w:pPr>
              <w:rPr>
                <w:color w:val="000000" w:themeColor="text1"/>
              </w:rPr>
            </w:pPr>
            <w:r w:rsidRPr="00B01C43">
              <w:rPr>
                <w:noProof/>
                <w:color w:val="000000" w:themeColor="text1"/>
              </w:rPr>
              <w:drawing>
                <wp:inline distT="0" distB="0" distL="0" distR="0" wp14:anchorId="35CB7ED7" wp14:editId="5ACDD060">
                  <wp:extent cx="703194" cy="609600"/>
                  <wp:effectExtent l="19050" t="0" r="1656" b="0"/>
                  <wp:docPr id="14"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6">
                            <a:grayscl/>
                          </a:blip>
                          <a:srcRect/>
                          <a:stretch>
                            <a:fillRect/>
                          </a:stretch>
                        </pic:blipFill>
                        <pic:spPr bwMode="auto">
                          <a:xfrm>
                            <a:off x="0" y="0"/>
                            <a:ext cx="705483" cy="611584"/>
                          </a:xfrm>
                          <a:prstGeom prst="rect">
                            <a:avLst/>
                          </a:prstGeom>
                          <a:noFill/>
                          <a:ln w="9525">
                            <a:noFill/>
                            <a:miter lim="800000"/>
                            <a:headEnd/>
                            <a:tailEnd/>
                          </a:ln>
                        </pic:spPr>
                      </pic:pic>
                    </a:graphicData>
                  </a:graphic>
                </wp:inline>
              </w:drawing>
            </w:r>
          </w:p>
        </w:tc>
      </w:tr>
    </w:tbl>
    <w:p w:rsidR="009946B5" w:rsidRPr="00B478A4" w:rsidRDefault="009A79DF" w:rsidP="004F31AB">
      <w:pPr>
        <w:shd w:val="clear" w:color="auto" w:fill="FFFFFF"/>
        <w:jc w:val="center"/>
        <w:rPr>
          <w:rFonts w:ascii="Arial" w:hAnsi="Arial" w:cs="Arial"/>
          <w:color w:val="1D2228"/>
          <w:sz w:val="6"/>
          <w:szCs w:val="4"/>
        </w:rPr>
      </w:pPr>
      <w:r w:rsidRPr="009A79DF">
        <w:rPr>
          <w:rFonts w:ascii="Arial" w:hAnsi="Arial" w:cs="Arial"/>
          <w:noProof/>
          <w:color w:val="1D2228"/>
          <w:sz w:val="6"/>
          <w:szCs w:val="4"/>
        </w:rPr>
        <w:drawing>
          <wp:inline distT="0" distB="0" distL="0" distR="0">
            <wp:extent cx="1685499" cy="2197289"/>
            <wp:effectExtent l="0" t="0" r="0" b="0"/>
            <wp:docPr id="15" name="Picture 5" descr="MC900048037[1]"/>
            <wp:cNvGraphicFramePr/>
            <a:graphic xmlns:a="http://schemas.openxmlformats.org/drawingml/2006/main">
              <a:graphicData uri="http://schemas.openxmlformats.org/drawingml/2006/picture">
                <pic:pic xmlns:pic="http://schemas.openxmlformats.org/drawingml/2006/picture">
                  <pic:nvPicPr>
                    <pic:cNvPr id="10261" name="Picture 6" descr="MC900048037[1]"/>
                    <pic:cNvPicPr>
                      <a:picLocks noChangeAspect="1" noChangeArrowheads="1"/>
                    </pic:cNvPicPr>
                  </pic:nvPicPr>
                  <pic:blipFill>
                    <a:blip r:embed="rId17"/>
                    <a:srcRect/>
                    <a:stretch>
                      <a:fillRect/>
                    </a:stretch>
                  </pic:blipFill>
                  <pic:spPr bwMode="auto">
                    <a:xfrm>
                      <a:off x="0" y="0"/>
                      <a:ext cx="1688205" cy="2200817"/>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7227"/>
      </w:tblGrid>
      <w:tr w:rsidR="001E7B9D" w:rsidRPr="001E7B9D" w:rsidTr="00093790">
        <w:tc>
          <w:tcPr>
            <w:tcW w:w="7227" w:type="dxa"/>
            <w:tcBorders>
              <w:bottom w:val="single" w:sz="4" w:space="0" w:color="auto"/>
            </w:tcBorders>
          </w:tcPr>
          <w:p w:rsidR="005F38C6" w:rsidRPr="007C577C" w:rsidRDefault="005F38C6" w:rsidP="00093790">
            <w:pPr>
              <w:jc w:val="center"/>
              <w:rPr>
                <w:rFonts w:ascii="Cooper Black" w:hAnsi="Cooper Black" w:cs="Arial"/>
                <w:b/>
                <w:bCs/>
                <w:color w:val="FF0000"/>
                <w:sz w:val="12"/>
                <w:szCs w:val="26"/>
                <w:shd w:val="clear" w:color="auto" w:fill="FFFFFF"/>
              </w:rPr>
            </w:pPr>
          </w:p>
          <w:p w:rsidR="001E7B9D" w:rsidRPr="00B01C43" w:rsidRDefault="001E7B9D" w:rsidP="00093790">
            <w:pPr>
              <w:jc w:val="center"/>
              <w:rPr>
                <w:rFonts w:ascii="Cooper Black" w:hAnsi="Cooper Black" w:cs="Arial"/>
                <w:b/>
                <w:bCs/>
                <w:color w:val="000000" w:themeColor="text1"/>
                <w:sz w:val="32"/>
                <w:szCs w:val="26"/>
                <w:u w:val="single"/>
                <w:shd w:val="clear" w:color="auto" w:fill="FFFFFF"/>
              </w:rPr>
            </w:pPr>
            <w:r w:rsidRPr="00B01C43">
              <w:rPr>
                <w:rFonts w:ascii="Cooper Black" w:hAnsi="Cooper Black" w:cs="Arial"/>
                <w:b/>
                <w:bCs/>
                <w:color w:val="000000" w:themeColor="text1"/>
                <w:sz w:val="32"/>
                <w:szCs w:val="26"/>
                <w:u w:val="single"/>
                <w:shd w:val="clear" w:color="auto" w:fill="FFFFFF"/>
              </w:rPr>
              <w:t>From the Vicar</w:t>
            </w:r>
          </w:p>
          <w:p w:rsidR="00EE2B32" w:rsidRPr="007C577C" w:rsidRDefault="00EE2B32" w:rsidP="00093790">
            <w:pPr>
              <w:jc w:val="center"/>
              <w:rPr>
                <w:rFonts w:ascii="Arial" w:hAnsi="Arial" w:cs="Arial"/>
                <w:b/>
                <w:bCs/>
                <w:color w:val="FF0000"/>
                <w:sz w:val="16"/>
                <w:szCs w:val="23"/>
                <w:u w:val="single"/>
                <w:shd w:val="clear" w:color="auto" w:fill="FFFFFF"/>
              </w:rPr>
            </w:pPr>
          </w:p>
          <w:p w:rsidR="00B01C43" w:rsidRPr="00B01C43" w:rsidRDefault="00B01C43" w:rsidP="00B01C43">
            <w:pPr>
              <w:rPr>
                <w:rFonts w:ascii="Arial" w:hAnsi="Arial" w:cs="Arial"/>
              </w:rPr>
            </w:pPr>
            <w:r w:rsidRPr="00B01C43">
              <w:rPr>
                <w:rFonts w:ascii="Arial" w:hAnsi="Arial" w:cs="Arial"/>
              </w:rPr>
              <w:t xml:space="preserve">Welcome to our worship today, which is led by </w:t>
            </w:r>
            <w:r w:rsidRPr="00B01C43">
              <w:rPr>
                <w:rFonts w:ascii="Arial" w:hAnsi="Arial" w:cs="Arial"/>
              </w:rPr>
              <w:br/>
              <w:t xml:space="preserve">the </w:t>
            </w:r>
            <w:proofErr w:type="spellStart"/>
            <w:r w:rsidRPr="00B01C43">
              <w:rPr>
                <w:rFonts w:ascii="Arial" w:hAnsi="Arial" w:cs="Arial"/>
              </w:rPr>
              <w:t>Rev’d</w:t>
            </w:r>
            <w:proofErr w:type="spellEnd"/>
            <w:r w:rsidRPr="00B01C43">
              <w:rPr>
                <w:rFonts w:ascii="Arial" w:hAnsi="Arial" w:cs="Arial"/>
              </w:rPr>
              <w:t xml:space="preserve"> David Scott.</w:t>
            </w:r>
          </w:p>
          <w:p w:rsidR="00B01C43" w:rsidRPr="00B01C43" w:rsidRDefault="00B01C43" w:rsidP="00B01C43">
            <w:pPr>
              <w:rPr>
                <w:rFonts w:ascii="Arial" w:hAnsi="Arial" w:cs="Arial"/>
              </w:rPr>
            </w:pPr>
          </w:p>
          <w:p w:rsidR="00B01C43" w:rsidRPr="00B01C43" w:rsidRDefault="00B01C43" w:rsidP="00B01C43">
            <w:pPr>
              <w:rPr>
                <w:rFonts w:ascii="Arial" w:hAnsi="Arial" w:cs="Arial"/>
              </w:rPr>
            </w:pPr>
            <w:r w:rsidRPr="00B01C43">
              <w:rPr>
                <w:rFonts w:ascii="Arial" w:hAnsi="Arial" w:cs="Arial"/>
              </w:rPr>
              <w:t>Today the Church remembers the Baptism of Christ, so we have, in a few days, moved from considering the infancy of Jesus, to the beginning of his ministry: around thirty years!</w:t>
            </w:r>
          </w:p>
          <w:p w:rsidR="00B01C43" w:rsidRPr="00B01C43" w:rsidRDefault="00B01C43" w:rsidP="00B01C43">
            <w:pPr>
              <w:rPr>
                <w:rFonts w:ascii="Arial" w:hAnsi="Arial" w:cs="Arial"/>
              </w:rPr>
            </w:pPr>
            <w:r w:rsidRPr="00B01C43">
              <w:rPr>
                <w:rFonts w:ascii="Arial" w:hAnsi="Arial" w:cs="Arial"/>
              </w:rPr>
              <w:t>This is to serve as a reminder that we should keep in mind who Jesus is: the Messiah who was born to save the world from itself.</w:t>
            </w:r>
          </w:p>
          <w:p w:rsidR="00B01C43" w:rsidRPr="00B01C43" w:rsidRDefault="00B01C43" w:rsidP="00B01C43">
            <w:pPr>
              <w:rPr>
                <w:rFonts w:ascii="Arial" w:hAnsi="Arial" w:cs="Arial"/>
              </w:rPr>
            </w:pPr>
            <w:r w:rsidRPr="00B01C43">
              <w:rPr>
                <w:rFonts w:ascii="Arial" w:hAnsi="Arial" w:cs="Arial"/>
              </w:rPr>
              <w:t xml:space="preserve">Importantly, Jesus </w:t>
            </w:r>
            <w:r w:rsidRPr="00B01C43">
              <w:rPr>
                <w:rFonts w:ascii="Arial" w:hAnsi="Arial" w:cs="Arial"/>
                <w:i/>
              </w:rPr>
              <w:t>submits</w:t>
            </w:r>
            <w:r w:rsidRPr="00B01C43">
              <w:rPr>
                <w:rFonts w:ascii="Arial" w:hAnsi="Arial" w:cs="Arial"/>
              </w:rPr>
              <w:t xml:space="preserve"> to baptism from the hands of John. Again, God surprises us by not behaving as we think a God would (or should?); why doesn’t he ride a golden stallion and scatter the world’s enemies? Why isn’t he a strongman like Samson from the Old Testament, tearing to pieces anything that gets in his way?</w:t>
            </w:r>
          </w:p>
          <w:p w:rsidR="00B01C43" w:rsidRPr="00B01C43" w:rsidRDefault="00B01C43" w:rsidP="00B01C43">
            <w:pPr>
              <w:rPr>
                <w:rFonts w:ascii="Arial" w:hAnsi="Arial" w:cs="Arial"/>
              </w:rPr>
            </w:pPr>
            <w:r w:rsidRPr="00B01C43">
              <w:rPr>
                <w:rFonts w:ascii="Arial" w:hAnsi="Arial" w:cs="Arial"/>
              </w:rPr>
              <w:t>The trouble is, because we sometimes think</w:t>
            </w:r>
            <w:r>
              <w:rPr>
                <w:rFonts w:ascii="Arial" w:hAnsi="Arial" w:cs="Arial"/>
              </w:rPr>
              <w:t xml:space="preserve"> </w:t>
            </w:r>
            <w:r w:rsidRPr="00B01C43">
              <w:rPr>
                <w:rFonts w:ascii="Arial" w:hAnsi="Arial" w:cs="Arial"/>
              </w:rPr>
              <w:t>-</w:t>
            </w:r>
            <w:r>
              <w:rPr>
                <w:rFonts w:ascii="Arial" w:hAnsi="Arial" w:cs="Arial"/>
              </w:rPr>
              <w:t xml:space="preserve"> </w:t>
            </w:r>
            <w:r w:rsidRPr="00B01C43">
              <w:rPr>
                <w:rFonts w:ascii="Arial" w:hAnsi="Arial" w:cs="Arial"/>
              </w:rPr>
              <w:t>or want</w:t>
            </w:r>
            <w:r>
              <w:rPr>
                <w:rFonts w:ascii="Arial" w:hAnsi="Arial" w:cs="Arial"/>
              </w:rPr>
              <w:t xml:space="preserve"> </w:t>
            </w:r>
            <w:r w:rsidRPr="00B01C43">
              <w:rPr>
                <w:rFonts w:ascii="Arial" w:hAnsi="Arial" w:cs="Arial"/>
              </w:rPr>
              <w:t xml:space="preserve">- God to be like this we set up a false image of God, and we can reject or underestimate the God who comes ‘in glorious humility’. But this </w:t>
            </w:r>
            <w:r w:rsidRPr="00B01C43">
              <w:rPr>
                <w:rFonts w:ascii="Arial" w:hAnsi="Arial" w:cs="Arial"/>
                <w:i/>
              </w:rPr>
              <w:t>is</w:t>
            </w:r>
            <w:r w:rsidRPr="00B01C43">
              <w:rPr>
                <w:rFonts w:ascii="Arial" w:hAnsi="Arial" w:cs="Arial"/>
              </w:rPr>
              <w:t xml:space="preserve"> what God does and we have to make the best of what that means: Christ receives baptism in humility but also as an act of solidarity with humankind and as a doorway through which he moves to begin his ministry. He also, in being baptised, elevates our own baptism to something truly special: we join with him in moving into a new life.</w:t>
            </w:r>
          </w:p>
          <w:p w:rsidR="00B01C43" w:rsidRPr="00B01C43" w:rsidRDefault="00B01C43" w:rsidP="00B01C43">
            <w:pPr>
              <w:rPr>
                <w:rFonts w:ascii="Arial" w:hAnsi="Arial" w:cs="Arial"/>
              </w:rPr>
            </w:pPr>
            <w:r w:rsidRPr="00B01C43">
              <w:rPr>
                <w:rFonts w:ascii="Arial" w:hAnsi="Arial" w:cs="Arial"/>
              </w:rPr>
              <w:t>So, at this time of year we can be thankful for the surprise and challenge God again gives to us, and pray for the newly baptised, and those considering it for themselves or their children.</w:t>
            </w:r>
          </w:p>
          <w:p w:rsidR="00B01C43" w:rsidRPr="00B01C43" w:rsidRDefault="00B01C43" w:rsidP="00B01C43">
            <w:pPr>
              <w:rPr>
                <w:rFonts w:ascii="Arial" w:hAnsi="Arial" w:cs="Arial"/>
              </w:rPr>
            </w:pPr>
            <w:r w:rsidRPr="00B01C43">
              <w:rPr>
                <w:rFonts w:ascii="Arial" w:hAnsi="Arial" w:cs="Arial"/>
              </w:rPr>
              <w:t>If you would like to explore baptism, please get in touch with me.</w:t>
            </w:r>
          </w:p>
          <w:p w:rsidR="00B01C43" w:rsidRPr="00B01C43" w:rsidRDefault="00B01C43" w:rsidP="00B01C43">
            <w:pPr>
              <w:rPr>
                <w:rFonts w:ascii="Arial" w:hAnsi="Arial" w:cs="Arial"/>
              </w:rPr>
            </w:pPr>
          </w:p>
          <w:p w:rsidR="00B01C43" w:rsidRPr="00B01C43" w:rsidRDefault="00B01C43" w:rsidP="00B01C43">
            <w:pPr>
              <w:rPr>
                <w:rFonts w:ascii="Arial" w:hAnsi="Arial" w:cs="Arial"/>
              </w:rPr>
            </w:pPr>
            <w:r w:rsidRPr="00B01C43">
              <w:rPr>
                <w:rFonts w:ascii="Arial" w:hAnsi="Arial" w:cs="Arial"/>
              </w:rPr>
              <w:t>Blessings</w:t>
            </w:r>
          </w:p>
          <w:p w:rsidR="00734714" w:rsidRPr="00B01C43" w:rsidRDefault="00B01C43" w:rsidP="00734714">
            <w:pPr>
              <w:rPr>
                <w:rFonts w:ascii="Arial" w:hAnsi="Arial" w:cs="Arial"/>
                <w:i/>
                <w:color w:val="FF0000"/>
              </w:rPr>
            </w:pPr>
            <w:r>
              <w:rPr>
                <w:rFonts w:ascii="Arial" w:hAnsi="Arial" w:cs="Arial"/>
                <w:i/>
                <w:color w:val="FF0000"/>
              </w:rPr>
              <w:t xml:space="preserve"> </w:t>
            </w:r>
          </w:p>
          <w:p w:rsidR="002E06B7" w:rsidRPr="00B01C43" w:rsidRDefault="00734714" w:rsidP="002E06B7">
            <w:pPr>
              <w:rPr>
                <w:rFonts w:ascii="Arial" w:hAnsi="Arial" w:cs="Arial"/>
                <w:i/>
                <w:color w:val="000000" w:themeColor="text1"/>
                <w:sz w:val="20"/>
              </w:rPr>
            </w:pPr>
            <w:r w:rsidRPr="00B01C43">
              <w:rPr>
                <w:rFonts w:ascii="Arial" w:hAnsi="Arial" w:cs="Arial"/>
                <w:i/>
                <w:color w:val="000000" w:themeColor="text1"/>
              </w:rPr>
              <w:t>Fr Michael.</w:t>
            </w:r>
          </w:p>
        </w:tc>
      </w:tr>
      <w:tr w:rsidR="00093790" w:rsidRPr="001F592C" w:rsidTr="00093790">
        <w:tc>
          <w:tcPr>
            <w:tcW w:w="7227" w:type="dxa"/>
            <w:tcBorders>
              <w:left w:val="nil"/>
              <w:bottom w:val="nil"/>
              <w:right w:val="nil"/>
            </w:tcBorders>
          </w:tcPr>
          <w:p w:rsidR="006852B6" w:rsidRPr="00757252" w:rsidRDefault="006852B6" w:rsidP="00DE2BB5">
            <w:pPr>
              <w:jc w:val="center"/>
              <w:rPr>
                <w:rFonts w:ascii="Cooper Black" w:hAnsi="Cooper Black" w:cs="Arial"/>
                <w:b/>
                <w:bCs/>
                <w:color w:val="FF0000"/>
                <w:sz w:val="14"/>
                <w:szCs w:val="22"/>
                <w:shd w:val="clear" w:color="auto" w:fill="FFFFFF"/>
              </w:rPr>
            </w:pP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A119-F9A4-4DE9-980D-8E4DB419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1167</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6</cp:revision>
  <cp:lastPrinted>2006-12-19T18:09:00Z</cp:lastPrinted>
  <dcterms:created xsi:type="dcterms:W3CDTF">2025-01-07T11:12:00Z</dcterms:created>
  <dcterms:modified xsi:type="dcterms:W3CDTF">2025-01-08T09:09:00Z</dcterms:modified>
</cp:coreProperties>
</file>