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55"/>
        <w:gridCol w:w="80"/>
        <w:gridCol w:w="271"/>
        <w:gridCol w:w="18"/>
        <w:gridCol w:w="274"/>
        <w:gridCol w:w="150"/>
        <w:gridCol w:w="4073"/>
        <w:gridCol w:w="31"/>
        <w:gridCol w:w="282"/>
        <w:gridCol w:w="283"/>
        <w:gridCol w:w="887"/>
      </w:tblGrid>
      <w:tr w:rsidR="00201241" w:rsidRPr="00B93E61" w:rsidTr="00F545D3">
        <w:tc>
          <w:tcPr>
            <w:tcW w:w="5000" w:type="pct"/>
            <w:gridSpan w:val="12"/>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D971E8">
              <w:rPr>
                <w:rFonts w:ascii="Arial Narrow" w:hAnsi="Arial Narrow" w:cs="Arial"/>
                <w:b/>
                <w:color w:val="000000"/>
                <w:sz w:val="18"/>
                <w:szCs w:val="18"/>
              </w:rPr>
              <w:t>Holy Family</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2"/>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2"/>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2"/>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2"/>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2"/>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2"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1" w:type="pct"/>
            <w:gridSpan w:val="4"/>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9A79DF"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bottom w:val="single" w:sz="8" w:space="0" w:color="auto"/>
            </w:tcBorders>
          </w:tcPr>
          <w:p w:rsidR="003D48ED" w:rsidRPr="009A79DF" w:rsidRDefault="00EC784F" w:rsidP="002A4F49">
            <w:pPr>
              <w:jc w:val="center"/>
              <w:rPr>
                <w:rFonts w:ascii="Wingdings" w:hAnsi="Wingdings"/>
                <w:sz w:val="16"/>
                <w:szCs w:val="16"/>
              </w:rPr>
            </w:pPr>
            <w:r w:rsidRPr="009A79DF">
              <w:rPr>
                <w:rFonts w:ascii="Wingdings" w:hAnsi="Wingdings"/>
                <w:sz w:val="16"/>
                <w:szCs w:val="16"/>
              </w:rPr>
              <w:t></w:t>
            </w:r>
          </w:p>
        </w:tc>
      </w:tr>
      <w:tr w:rsidR="000D7BE8" w:rsidRPr="009A79DF" w:rsidTr="001B4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020" w:type="pct"/>
            <w:gridSpan w:val="9"/>
            <w:tcBorders>
              <w:top w:val="single" w:sz="12" w:space="0" w:color="auto"/>
              <w:left w:val="single" w:sz="12" w:space="0" w:color="auto"/>
            </w:tcBorders>
          </w:tcPr>
          <w:p w:rsidR="000D7BE8" w:rsidRPr="009A79DF" w:rsidRDefault="000D7BE8" w:rsidP="001B4F7C">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w:t>
            </w:r>
            <w:r w:rsidRPr="009644A0">
              <w:rPr>
                <w:rFonts w:ascii="Arial" w:hAnsi="Arial" w:cs="Arial"/>
                <w:b/>
                <w:color w:val="000000" w:themeColor="text1"/>
                <w:sz w:val="22"/>
                <w:szCs w:val="20"/>
                <w:u w:val="single"/>
                <w:vertAlign w:val="superscript"/>
              </w:rPr>
              <w:t>nd</w:t>
            </w:r>
            <w:r>
              <w:rPr>
                <w:rFonts w:ascii="Arial" w:hAnsi="Arial" w:cs="Arial"/>
                <w:b/>
                <w:color w:val="000000" w:themeColor="text1"/>
                <w:sz w:val="22"/>
                <w:szCs w:val="20"/>
                <w:u w:val="single"/>
              </w:rPr>
              <w:t xml:space="preserve">  FEBRUARY</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CANDLEMAS</w:t>
            </w:r>
            <w:r w:rsidRPr="009A79DF">
              <w:rPr>
                <w:noProof/>
                <w:sz w:val="22"/>
                <w:szCs w:val="20"/>
              </w:rPr>
              <w:t xml:space="preserve"> </w:t>
            </w:r>
            <w:r w:rsidRPr="009A79DF">
              <w:rPr>
                <w:rFonts w:ascii="Arial" w:hAnsi="Arial" w:cs="Arial"/>
                <w:b/>
                <w:color w:val="000000" w:themeColor="text1"/>
                <w:sz w:val="22"/>
                <w:szCs w:val="20"/>
              </w:rPr>
              <w:t xml:space="preserve">   </w:t>
            </w:r>
          </w:p>
        </w:tc>
        <w:tc>
          <w:tcPr>
            <w:tcW w:w="980" w:type="pct"/>
            <w:gridSpan w:val="3"/>
            <w:vMerge w:val="restart"/>
            <w:tcBorders>
              <w:top w:val="single" w:sz="12" w:space="0" w:color="auto"/>
              <w:bottom w:val="single" w:sz="12" w:space="0" w:color="auto"/>
              <w:right w:val="single" w:sz="12" w:space="0" w:color="auto"/>
            </w:tcBorders>
          </w:tcPr>
          <w:p w:rsidR="000D7BE8" w:rsidRPr="009A79DF" w:rsidRDefault="000D7BE8" w:rsidP="001B4F7C">
            <w:pPr>
              <w:spacing w:after="40"/>
              <w:rPr>
                <w:rFonts w:ascii="Arial" w:hAnsi="Arial" w:cs="Arial"/>
                <w:b/>
                <w:color w:val="000000" w:themeColor="text1"/>
                <w:sz w:val="20"/>
                <w:szCs w:val="20"/>
              </w:rPr>
            </w:pPr>
            <w:r w:rsidRPr="009644A0">
              <w:rPr>
                <w:rFonts w:ascii="Arial" w:hAnsi="Arial" w:cs="Arial"/>
                <w:i/>
                <w:noProof/>
                <w:color w:val="1D2228"/>
                <w:sz w:val="20"/>
                <w:szCs w:val="20"/>
              </w:rPr>
              <w:drawing>
                <wp:inline distT="0" distB="0" distL="0" distR="0">
                  <wp:extent cx="794584" cy="660249"/>
                  <wp:effectExtent l="19050" t="0" r="5516" b="0"/>
                  <wp:docPr id="3" name="Picture 1" descr="MCj04351210000[1]"/>
                  <wp:cNvGraphicFramePr/>
                  <a:graphic xmlns:a="http://schemas.openxmlformats.org/drawingml/2006/main">
                    <a:graphicData uri="http://schemas.openxmlformats.org/drawingml/2006/picture">
                      <pic:pic xmlns:pic="http://schemas.openxmlformats.org/drawingml/2006/picture">
                        <pic:nvPicPr>
                          <pic:cNvPr id="24596" name="Picture 123" descr="MCj04351210000[1]"/>
                          <pic:cNvPicPr>
                            <a:picLocks noChangeAspect="1" noChangeArrowheads="1"/>
                          </pic:cNvPicPr>
                        </pic:nvPicPr>
                        <pic:blipFill>
                          <a:blip r:embed="rId13">
                            <a:grayscl/>
                          </a:blip>
                          <a:srcRect/>
                          <a:stretch>
                            <a:fillRect/>
                          </a:stretch>
                        </pic:blipFill>
                        <pic:spPr bwMode="auto">
                          <a:xfrm>
                            <a:off x="0" y="0"/>
                            <a:ext cx="797284" cy="662493"/>
                          </a:xfrm>
                          <a:prstGeom prst="rect">
                            <a:avLst/>
                          </a:prstGeom>
                          <a:noFill/>
                          <a:ln w="9525">
                            <a:noFill/>
                            <a:miter lim="800000"/>
                            <a:headEnd/>
                            <a:tailEnd/>
                          </a:ln>
                        </pic:spPr>
                      </pic:pic>
                    </a:graphicData>
                  </a:graphic>
                </wp:inline>
              </w:drawing>
            </w:r>
          </w:p>
        </w:tc>
      </w:tr>
      <w:tr w:rsidR="000D7BE8" w:rsidRPr="009A79DF" w:rsidTr="001B4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0D7BE8" w:rsidRPr="009A79DF" w:rsidRDefault="000D7BE8" w:rsidP="001B4F7C">
            <w:pPr>
              <w:spacing w:after="40"/>
              <w:jc w:val="right"/>
              <w:rPr>
                <w:rFonts w:ascii="Arial" w:hAnsi="Arial" w:cs="Arial"/>
                <w:b/>
                <w:color w:val="000000" w:themeColor="text1"/>
                <w:sz w:val="20"/>
                <w:szCs w:val="20"/>
                <w:u w:val="single"/>
              </w:rPr>
            </w:pPr>
            <w:r w:rsidRPr="009A79DF">
              <w:rPr>
                <w:rFonts w:ascii="Arial" w:hAnsi="Arial" w:cs="Arial"/>
                <w:b/>
                <w:color w:val="000000" w:themeColor="text1"/>
                <w:sz w:val="20"/>
                <w:szCs w:val="20"/>
              </w:rPr>
              <w:t xml:space="preserve">10.00am  </w:t>
            </w:r>
          </w:p>
        </w:tc>
        <w:tc>
          <w:tcPr>
            <w:tcW w:w="3251" w:type="pct"/>
            <w:gridSpan w:val="6"/>
            <w:tcBorders>
              <w:bottom w:val="single" w:sz="12" w:space="0" w:color="auto"/>
            </w:tcBorders>
          </w:tcPr>
          <w:p w:rsidR="000D7BE8" w:rsidRPr="00203E31" w:rsidRDefault="000D7BE8" w:rsidP="001B4F7C">
            <w:pPr>
              <w:spacing w:after="40"/>
              <w:rPr>
                <w:rFonts w:ascii="Arial" w:hAnsi="Arial" w:cs="Arial"/>
                <w:i/>
                <w:color w:val="1D2228"/>
                <w:sz w:val="6"/>
                <w:szCs w:val="20"/>
              </w:rPr>
            </w:pPr>
            <w:r>
              <w:rPr>
                <w:rFonts w:ascii="Arial" w:hAnsi="Arial" w:cs="Arial"/>
                <w:b/>
                <w:color w:val="000000" w:themeColor="text1"/>
                <w:sz w:val="20"/>
                <w:szCs w:val="20"/>
              </w:rPr>
              <w:t xml:space="preserve">All Age </w:t>
            </w:r>
            <w:r w:rsidRPr="009A79DF">
              <w:rPr>
                <w:rFonts w:ascii="Arial" w:hAnsi="Arial" w:cs="Arial"/>
                <w:b/>
                <w:color w:val="000000" w:themeColor="text1"/>
                <w:sz w:val="20"/>
                <w:szCs w:val="20"/>
              </w:rPr>
              <w:t xml:space="preserve">Parish Eucharist </w:t>
            </w:r>
            <w:r>
              <w:rPr>
                <w:rFonts w:ascii="Arial" w:hAnsi="Arial" w:cs="Arial"/>
                <w:b/>
                <w:color w:val="000000" w:themeColor="text1"/>
                <w:sz w:val="20"/>
                <w:szCs w:val="20"/>
              </w:rPr>
              <w:br/>
            </w:r>
          </w:p>
          <w:p w:rsidR="000D7BE8" w:rsidRPr="009A79DF" w:rsidRDefault="000D7BE8" w:rsidP="001B4F7C">
            <w:pPr>
              <w:spacing w:after="40"/>
              <w:rPr>
                <w:rFonts w:ascii="Arial" w:hAnsi="Arial" w:cs="Arial"/>
                <w:b/>
                <w:color w:val="000000" w:themeColor="text1"/>
                <w:sz w:val="20"/>
                <w:szCs w:val="20"/>
              </w:rPr>
            </w:pPr>
            <w:r w:rsidRPr="009A79DF">
              <w:rPr>
                <w:rFonts w:ascii="Arial" w:hAnsi="Arial" w:cs="Arial"/>
                <w:i/>
                <w:color w:val="1D2228"/>
                <w:sz w:val="20"/>
                <w:szCs w:val="20"/>
              </w:rPr>
              <w:t>Gospel:</w:t>
            </w:r>
            <w:r w:rsidRPr="009A79DF">
              <w:rPr>
                <w:rFonts w:ascii="Arial" w:hAnsi="Arial" w:cs="Arial"/>
                <w:b/>
                <w:color w:val="1D2228"/>
                <w:sz w:val="20"/>
                <w:szCs w:val="20"/>
              </w:rPr>
              <w:t xml:space="preserve">             </w:t>
            </w:r>
            <w:r>
              <w:rPr>
                <w:rFonts w:ascii="Arial" w:hAnsi="Arial" w:cs="Arial"/>
                <w:b/>
                <w:color w:val="1D2228"/>
                <w:sz w:val="20"/>
                <w:szCs w:val="20"/>
              </w:rPr>
              <w:t>Luke 2</w:t>
            </w:r>
            <w:r>
              <w:rPr>
                <w:rFonts w:ascii="Arial" w:hAnsi="Arial" w:cs="Arial"/>
                <w:color w:val="1D2228"/>
                <w:sz w:val="20"/>
                <w:szCs w:val="20"/>
              </w:rPr>
              <w:t xml:space="preserve">: 22-40 </w:t>
            </w:r>
            <w:r w:rsidRPr="009A79DF">
              <w:rPr>
                <w:rFonts w:ascii="Arial" w:hAnsi="Arial" w:cs="Arial"/>
                <w:color w:val="1D2228"/>
                <w:sz w:val="20"/>
                <w:szCs w:val="20"/>
              </w:rPr>
              <w:t xml:space="preserve"> </w:t>
            </w:r>
            <w:r w:rsidRPr="009A79DF">
              <w:rPr>
                <w:rFonts w:ascii="Arial" w:hAnsi="Arial" w:cs="Arial"/>
                <w:b/>
                <w:color w:val="1D2228"/>
                <w:sz w:val="20"/>
                <w:szCs w:val="20"/>
              </w:rPr>
              <w:t xml:space="preserve"> </w:t>
            </w:r>
            <w:r>
              <w:rPr>
                <w:rFonts w:ascii="Arial" w:hAnsi="Arial" w:cs="Arial"/>
                <w:color w:val="1D2228"/>
                <w:sz w:val="20"/>
                <w:szCs w:val="20"/>
              </w:rPr>
              <w:t>(NT page 56</w:t>
            </w:r>
            <w:r w:rsidRPr="009A79DF">
              <w:rPr>
                <w:rFonts w:ascii="Arial" w:hAnsi="Arial" w:cs="Arial"/>
                <w:color w:val="1D2228"/>
                <w:sz w:val="20"/>
                <w:szCs w:val="20"/>
              </w:rPr>
              <w:t>)</w:t>
            </w:r>
          </w:p>
        </w:tc>
        <w:tc>
          <w:tcPr>
            <w:tcW w:w="980" w:type="pct"/>
            <w:gridSpan w:val="3"/>
            <w:vMerge/>
            <w:tcBorders>
              <w:bottom w:val="single" w:sz="12" w:space="0" w:color="auto"/>
              <w:right w:val="single" w:sz="12" w:space="0" w:color="auto"/>
            </w:tcBorders>
          </w:tcPr>
          <w:p w:rsidR="000D7BE8" w:rsidRPr="009A79DF" w:rsidRDefault="000D7BE8" w:rsidP="001B4F7C">
            <w:pPr>
              <w:spacing w:after="40"/>
              <w:rPr>
                <w:rFonts w:ascii="Arial" w:hAnsi="Arial" w:cs="Arial"/>
                <w:color w:val="1D2228"/>
                <w:sz w:val="20"/>
                <w:szCs w:val="20"/>
              </w:rPr>
            </w:pPr>
          </w:p>
        </w:tc>
      </w:tr>
      <w:tr w:rsidR="007C577C" w:rsidRPr="009A79D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8" w:space="0" w:color="auto"/>
              <w:bottom w:val="single" w:sz="12" w:space="0" w:color="auto"/>
            </w:tcBorders>
          </w:tcPr>
          <w:p w:rsidR="007C577C" w:rsidRPr="009A79DF" w:rsidRDefault="007C577C" w:rsidP="00DE2BB5">
            <w:pPr>
              <w:jc w:val="center"/>
              <w:rPr>
                <w:rFonts w:ascii="Wingdings" w:hAnsi="Wingdings"/>
                <w:sz w:val="16"/>
                <w:szCs w:val="16"/>
              </w:rPr>
            </w:pPr>
            <w:r w:rsidRPr="009A79DF">
              <w:rPr>
                <w:rFonts w:ascii="Wingdings" w:hAnsi="Wingdings"/>
                <w:sz w:val="16"/>
                <w:szCs w:val="16"/>
              </w:rPr>
              <w:t></w:t>
            </w:r>
          </w:p>
        </w:tc>
      </w:tr>
      <w:tr w:rsidR="007C577C" w:rsidRPr="00922158"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0" w:type="pct"/>
            <w:gridSpan w:val="10"/>
            <w:tcBorders>
              <w:top w:val="single" w:sz="12" w:space="0" w:color="auto"/>
              <w:left w:val="single" w:sz="12" w:space="0" w:color="auto"/>
              <w:bottom w:val="single" w:sz="4" w:space="0" w:color="auto"/>
            </w:tcBorders>
          </w:tcPr>
          <w:p w:rsidR="007C577C" w:rsidRPr="00C97A77" w:rsidRDefault="007C577C" w:rsidP="00876FBD">
            <w:pPr>
              <w:spacing w:after="40"/>
              <w:rPr>
                <w:rFonts w:ascii="Arial" w:hAnsi="Arial" w:cs="Arial"/>
                <w:b/>
                <w:color w:val="000000" w:themeColor="text1"/>
                <w:szCs w:val="21"/>
              </w:rPr>
            </w:pPr>
            <w:r>
              <w:rPr>
                <w:rFonts w:ascii="Arial" w:hAnsi="Arial" w:cs="Arial"/>
                <w:b/>
                <w:color w:val="000000" w:themeColor="text1"/>
                <w:szCs w:val="21"/>
                <w:u w:val="single"/>
              </w:rPr>
              <w:t>THIS WEEK’S EVENTS</w:t>
            </w:r>
            <w:r w:rsidRPr="00081B33">
              <w:rPr>
                <w:noProof/>
              </w:rPr>
              <w:t xml:space="preserve"> </w:t>
            </w:r>
          </w:p>
        </w:tc>
        <w:tc>
          <w:tcPr>
            <w:tcW w:w="790" w:type="pct"/>
            <w:gridSpan w:val="2"/>
            <w:tcBorders>
              <w:top w:val="single" w:sz="12" w:space="0" w:color="auto"/>
              <w:bottom w:val="single" w:sz="4" w:space="0" w:color="auto"/>
              <w:right w:val="single" w:sz="12" w:space="0" w:color="auto"/>
            </w:tcBorders>
          </w:tcPr>
          <w:p w:rsidR="007C577C" w:rsidRPr="00922158" w:rsidRDefault="007C577C" w:rsidP="00E82D84">
            <w:pPr>
              <w:spacing w:after="40"/>
              <w:rPr>
                <w:rFonts w:ascii="Arial" w:hAnsi="Arial" w:cs="Arial"/>
                <w:b/>
                <w:color w:val="000000" w:themeColor="text1"/>
                <w:szCs w:val="20"/>
                <w:u w:val="single"/>
              </w:rPr>
            </w:pPr>
          </w:p>
        </w:tc>
      </w:tr>
      <w:tr w:rsidR="00CF54D0" w:rsidRPr="00655F0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tcBorders>
          </w:tcPr>
          <w:p w:rsidR="00CF54D0" w:rsidRPr="00655F0F" w:rsidRDefault="00655F0F" w:rsidP="000D7BE8">
            <w:pPr>
              <w:spacing w:after="40"/>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 xml:space="preserve">Wed  </w:t>
            </w:r>
            <w:r w:rsidR="000D7BE8">
              <w:rPr>
                <w:rFonts w:ascii="Arial Narrow" w:hAnsi="Arial Narrow" w:cs="Arial"/>
                <w:b/>
                <w:color w:val="000000" w:themeColor="text1"/>
                <w:sz w:val="20"/>
                <w:szCs w:val="20"/>
              </w:rPr>
              <w:t>5</w:t>
            </w:r>
            <w:r w:rsidR="009644A0" w:rsidRPr="009644A0">
              <w:rPr>
                <w:rFonts w:ascii="Arial Narrow" w:hAnsi="Arial Narrow" w:cs="Arial"/>
                <w:b/>
                <w:color w:val="000000" w:themeColor="text1"/>
                <w:sz w:val="20"/>
                <w:szCs w:val="20"/>
                <w:vertAlign w:val="superscript"/>
              </w:rPr>
              <w:t>th</w:t>
            </w:r>
            <w:r w:rsidR="009644A0">
              <w:rPr>
                <w:rFonts w:ascii="Arial Narrow" w:hAnsi="Arial Narrow" w:cs="Arial"/>
                <w:b/>
                <w:color w:val="000000" w:themeColor="text1"/>
                <w:sz w:val="20"/>
                <w:szCs w:val="20"/>
              </w:rPr>
              <w:t xml:space="preserve"> </w:t>
            </w:r>
            <w:r w:rsidR="00CA59E5">
              <w:rPr>
                <w:rFonts w:ascii="Arial Narrow" w:hAnsi="Arial Narrow" w:cs="Arial"/>
                <w:b/>
                <w:color w:val="000000" w:themeColor="text1"/>
                <w:sz w:val="20"/>
                <w:szCs w:val="20"/>
              </w:rPr>
              <w:t xml:space="preserve"> </w:t>
            </w:r>
          </w:p>
        </w:tc>
        <w:tc>
          <w:tcPr>
            <w:tcW w:w="572" w:type="pct"/>
            <w:gridSpan w:val="6"/>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9.30am</w:t>
            </w:r>
          </w:p>
        </w:tc>
        <w:tc>
          <w:tcPr>
            <w:tcW w:w="3750" w:type="pct"/>
            <w:gridSpan w:val="5"/>
            <w:tcBorders>
              <w:right w:val="single" w:sz="12" w:space="0" w:color="auto"/>
            </w:tcBorders>
          </w:tcPr>
          <w:p w:rsidR="00CF54D0" w:rsidRPr="00655F0F" w:rsidRDefault="00CF54D0" w:rsidP="008631F4">
            <w:pPr>
              <w:shd w:val="clear" w:color="auto" w:fill="FFFFFF"/>
              <w:rPr>
                <w:rFonts w:ascii="Arial" w:hAnsi="Arial" w:cs="Arial"/>
                <w:b/>
                <w:color w:val="1D2228"/>
                <w:sz w:val="20"/>
                <w:szCs w:val="20"/>
              </w:rPr>
            </w:pPr>
            <w:r w:rsidRPr="00655F0F">
              <w:rPr>
                <w:rFonts w:ascii="Arial" w:hAnsi="Arial" w:cs="Arial"/>
                <w:b/>
                <w:color w:val="1D2228"/>
                <w:sz w:val="20"/>
                <w:szCs w:val="20"/>
              </w:rPr>
              <w:t xml:space="preserve">Eucharist </w:t>
            </w:r>
            <w:r w:rsidR="00727D1D">
              <w:rPr>
                <w:rFonts w:ascii="Arial" w:hAnsi="Arial" w:cs="Arial"/>
                <w:b/>
                <w:color w:val="1D2228"/>
                <w:sz w:val="20"/>
                <w:szCs w:val="20"/>
              </w:rPr>
              <w:t xml:space="preserve"> </w:t>
            </w:r>
            <w:r w:rsidRPr="00655F0F">
              <w:rPr>
                <w:rFonts w:ascii="Arial" w:hAnsi="Arial" w:cs="Arial"/>
                <w:b/>
                <w:color w:val="1D2228"/>
                <w:sz w:val="20"/>
                <w:szCs w:val="20"/>
              </w:rPr>
              <w:t>(said)</w:t>
            </w:r>
            <w:r w:rsidR="009644A0">
              <w:rPr>
                <w:rFonts w:ascii="Arial" w:hAnsi="Arial" w:cs="Arial"/>
                <w:b/>
                <w:color w:val="1D2228"/>
                <w:sz w:val="20"/>
                <w:szCs w:val="20"/>
              </w:rPr>
              <w:t xml:space="preserve">  </w:t>
            </w:r>
          </w:p>
          <w:p w:rsidR="00CF54D0" w:rsidRPr="00655F0F" w:rsidRDefault="00CF54D0" w:rsidP="008631F4">
            <w:pPr>
              <w:shd w:val="clear" w:color="auto" w:fill="FFFFFF"/>
              <w:rPr>
                <w:rFonts w:ascii="Arial" w:hAnsi="Arial" w:cs="Arial"/>
                <w:color w:val="1D2228"/>
                <w:sz w:val="20"/>
                <w:szCs w:val="20"/>
              </w:rPr>
            </w:pPr>
            <w:r w:rsidRPr="00655F0F">
              <w:rPr>
                <w:rFonts w:ascii="Arial" w:hAnsi="Arial" w:cs="Arial"/>
                <w:b/>
                <w:color w:val="1D2228"/>
                <w:sz w:val="20"/>
                <w:szCs w:val="20"/>
              </w:rPr>
              <w:t xml:space="preserve">  </w:t>
            </w:r>
            <w:r w:rsidRPr="00655F0F">
              <w:rPr>
                <w:rFonts w:ascii="Arial" w:hAnsi="Arial" w:cs="Arial"/>
                <w:i/>
                <w:color w:val="1D2228"/>
                <w:sz w:val="20"/>
                <w:szCs w:val="20"/>
              </w:rPr>
              <w:t xml:space="preserve">Reading: </w:t>
            </w:r>
            <w:r w:rsidR="000D7BE8">
              <w:rPr>
                <w:rFonts w:ascii="Arial" w:hAnsi="Arial" w:cs="Arial"/>
                <w:b/>
                <w:color w:val="1D2228"/>
                <w:sz w:val="20"/>
                <w:szCs w:val="20"/>
              </w:rPr>
              <w:t>Hebrews 12</w:t>
            </w:r>
            <w:r w:rsidR="000D7BE8">
              <w:rPr>
                <w:rFonts w:ascii="Arial" w:hAnsi="Arial" w:cs="Arial"/>
                <w:color w:val="1D2228"/>
                <w:sz w:val="20"/>
                <w:szCs w:val="20"/>
              </w:rPr>
              <w:t xml:space="preserve">: 4-7, 11-15 </w:t>
            </w:r>
            <w:r w:rsidR="003C6262">
              <w:rPr>
                <w:rFonts w:ascii="Arial" w:hAnsi="Arial" w:cs="Arial"/>
                <w:color w:val="1D2228"/>
                <w:sz w:val="20"/>
                <w:szCs w:val="20"/>
              </w:rPr>
              <w:t xml:space="preserve"> </w:t>
            </w:r>
            <w:r w:rsidR="000D7BE8">
              <w:rPr>
                <w:rFonts w:ascii="Arial" w:hAnsi="Arial" w:cs="Arial"/>
                <w:color w:val="1D2228"/>
                <w:sz w:val="20"/>
                <w:szCs w:val="20"/>
              </w:rPr>
              <w:t xml:space="preserve"> </w:t>
            </w:r>
            <w:r w:rsidR="00655F0F" w:rsidRPr="00655F0F">
              <w:rPr>
                <w:rFonts w:ascii="Arial" w:hAnsi="Arial" w:cs="Arial"/>
                <w:color w:val="1D2228"/>
                <w:sz w:val="20"/>
                <w:szCs w:val="20"/>
              </w:rPr>
              <w:t>(NT page</w:t>
            </w:r>
            <w:r w:rsidR="000D7BE8">
              <w:rPr>
                <w:rFonts w:ascii="Arial" w:hAnsi="Arial" w:cs="Arial"/>
                <w:color w:val="1D2228"/>
                <w:sz w:val="20"/>
                <w:szCs w:val="20"/>
              </w:rPr>
              <w:t xml:space="preserve"> 215</w:t>
            </w:r>
            <w:r w:rsidR="00CE2BE5">
              <w:rPr>
                <w:rFonts w:ascii="Arial" w:hAnsi="Arial" w:cs="Arial"/>
                <w:color w:val="1D2228"/>
                <w:sz w:val="20"/>
                <w:szCs w:val="20"/>
              </w:rPr>
              <w:t>)</w:t>
            </w:r>
          </w:p>
          <w:p w:rsidR="00CF54D0" w:rsidRPr="00655F0F" w:rsidRDefault="00CF54D0" w:rsidP="000D7BE8">
            <w:pPr>
              <w:shd w:val="clear" w:color="auto" w:fill="FFFFFF"/>
              <w:rPr>
                <w:rFonts w:ascii="Arial" w:hAnsi="Arial" w:cs="Arial"/>
                <w:b/>
                <w:color w:val="1D2228"/>
                <w:sz w:val="20"/>
                <w:szCs w:val="20"/>
              </w:rPr>
            </w:pPr>
            <w:r w:rsidRPr="00655F0F">
              <w:rPr>
                <w:rFonts w:ascii="Arial" w:hAnsi="Arial" w:cs="Arial"/>
                <w:i/>
                <w:color w:val="1D2228"/>
                <w:sz w:val="20"/>
                <w:szCs w:val="20"/>
              </w:rPr>
              <w:t xml:space="preserve">  Gospel: </w:t>
            </w:r>
            <w:r w:rsidR="008E20F3">
              <w:rPr>
                <w:rFonts w:ascii="Arial" w:hAnsi="Arial" w:cs="Arial"/>
                <w:b/>
                <w:i/>
                <w:color w:val="1D2228"/>
                <w:sz w:val="20"/>
                <w:szCs w:val="20"/>
              </w:rPr>
              <w:t xml:space="preserve"> </w:t>
            </w:r>
            <w:r w:rsidR="00727D1D">
              <w:rPr>
                <w:rFonts w:ascii="Arial" w:hAnsi="Arial" w:cs="Arial"/>
                <w:b/>
                <w:i/>
                <w:color w:val="1D2228"/>
                <w:sz w:val="20"/>
                <w:szCs w:val="20"/>
              </w:rPr>
              <w:t xml:space="preserve"> </w:t>
            </w:r>
            <w:r w:rsidR="000D7BE8" w:rsidRPr="000D7BE8">
              <w:rPr>
                <w:rFonts w:ascii="Arial" w:hAnsi="Arial" w:cs="Arial"/>
                <w:b/>
                <w:color w:val="1D2228"/>
                <w:sz w:val="20"/>
                <w:szCs w:val="20"/>
              </w:rPr>
              <w:t>Mark</w:t>
            </w:r>
            <w:r w:rsidR="000D7BE8">
              <w:rPr>
                <w:rFonts w:ascii="Arial" w:hAnsi="Arial" w:cs="Arial"/>
                <w:b/>
                <w:color w:val="1D2228"/>
                <w:sz w:val="20"/>
                <w:szCs w:val="20"/>
              </w:rPr>
              <w:t xml:space="preserve"> 6</w:t>
            </w:r>
            <w:r w:rsidR="000D7BE8" w:rsidRPr="000D7BE8">
              <w:rPr>
                <w:rFonts w:ascii="Arial" w:hAnsi="Arial" w:cs="Arial"/>
                <w:color w:val="1D2228"/>
                <w:sz w:val="20"/>
                <w:szCs w:val="20"/>
              </w:rPr>
              <w:t>: 1-6a</w:t>
            </w:r>
            <w:r w:rsidR="000D7BE8">
              <w:rPr>
                <w:rFonts w:ascii="Arial" w:hAnsi="Arial" w:cs="Arial"/>
                <w:i/>
                <w:color w:val="1D2228"/>
                <w:sz w:val="20"/>
                <w:szCs w:val="20"/>
              </w:rPr>
              <w:t xml:space="preserve">  </w:t>
            </w:r>
            <w:r w:rsidR="003C6262">
              <w:rPr>
                <w:rFonts w:ascii="Arial" w:hAnsi="Arial" w:cs="Arial"/>
                <w:i/>
                <w:color w:val="1D2228"/>
                <w:sz w:val="20"/>
                <w:szCs w:val="20"/>
              </w:rPr>
              <w:t xml:space="preserve"> (</w:t>
            </w:r>
            <w:r w:rsidRPr="000D7BE8">
              <w:rPr>
                <w:rFonts w:ascii="Arial" w:hAnsi="Arial" w:cs="Arial"/>
                <w:color w:val="1D2228"/>
                <w:sz w:val="20"/>
                <w:szCs w:val="20"/>
              </w:rPr>
              <w:t>NT</w:t>
            </w:r>
            <w:r w:rsidRPr="00655F0F">
              <w:rPr>
                <w:rFonts w:ascii="Arial" w:hAnsi="Arial" w:cs="Arial"/>
                <w:color w:val="1D2228"/>
                <w:sz w:val="20"/>
                <w:szCs w:val="20"/>
              </w:rPr>
              <w:t xml:space="preserve"> page</w:t>
            </w:r>
            <w:r w:rsidR="000D7BE8">
              <w:rPr>
                <w:rFonts w:ascii="Arial" w:hAnsi="Arial" w:cs="Arial"/>
                <w:color w:val="1D2228"/>
                <w:sz w:val="20"/>
                <w:szCs w:val="20"/>
              </w:rPr>
              <w:t xml:space="preserve"> 38</w:t>
            </w:r>
            <w:r w:rsidRPr="00655F0F">
              <w:rPr>
                <w:rFonts w:ascii="Arial" w:hAnsi="Arial" w:cs="Arial"/>
                <w:color w:val="1D2228"/>
                <w:sz w:val="20"/>
                <w:szCs w:val="20"/>
              </w:rPr>
              <w:t>)</w:t>
            </w:r>
          </w:p>
        </w:tc>
      </w:tr>
      <w:tr w:rsidR="006648EE" w:rsidRPr="00655F0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tcBorders>
          </w:tcPr>
          <w:p w:rsidR="006648EE" w:rsidRPr="00655F0F" w:rsidRDefault="006648EE" w:rsidP="009C7198">
            <w:pPr>
              <w:rPr>
                <w:rFonts w:ascii="Arial Narrow" w:hAnsi="Arial Narrow" w:cs="Arial"/>
                <w:b/>
                <w:color w:val="000000" w:themeColor="text1"/>
                <w:sz w:val="20"/>
                <w:szCs w:val="20"/>
              </w:rPr>
            </w:pPr>
          </w:p>
        </w:tc>
        <w:tc>
          <w:tcPr>
            <w:tcW w:w="572" w:type="pct"/>
            <w:gridSpan w:val="6"/>
          </w:tcPr>
          <w:p w:rsidR="006648EE" w:rsidRPr="00655F0F" w:rsidRDefault="006648EE" w:rsidP="00C63EF0">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10.15</w:t>
            </w:r>
            <w:r w:rsidRPr="006648EE">
              <w:rPr>
                <w:rFonts w:ascii="Arial Narrow" w:hAnsi="Arial Narrow" w:cs="Arial"/>
                <w:b/>
                <w:color w:val="000000" w:themeColor="text1"/>
                <w:sz w:val="18"/>
                <w:szCs w:val="20"/>
              </w:rPr>
              <w:t>am</w:t>
            </w:r>
          </w:p>
        </w:tc>
        <w:tc>
          <w:tcPr>
            <w:tcW w:w="3750" w:type="pct"/>
            <w:gridSpan w:val="5"/>
            <w:tcBorders>
              <w:right w:val="single" w:sz="12" w:space="0" w:color="auto"/>
            </w:tcBorders>
          </w:tcPr>
          <w:p w:rsidR="006648EE" w:rsidRPr="006648EE" w:rsidRDefault="006648EE" w:rsidP="008631F4">
            <w:pPr>
              <w:shd w:val="clear" w:color="auto" w:fill="FFFFFF"/>
              <w:rPr>
                <w:rFonts w:ascii="Arial Narrow" w:hAnsi="Arial Narrow" w:cs="Arial"/>
                <w:b/>
                <w:color w:val="1D2228"/>
                <w:sz w:val="20"/>
                <w:szCs w:val="20"/>
              </w:rPr>
            </w:pPr>
            <w:r>
              <w:rPr>
                <w:rFonts w:ascii="Arial Narrow" w:hAnsi="Arial Narrow" w:cs="Arial"/>
                <w:color w:val="1D2228"/>
                <w:sz w:val="20"/>
                <w:szCs w:val="20"/>
              </w:rPr>
              <w:t xml:space="preserve">(approx)  </w:t>
            </w:r>
            <w:r w:rsidRPr="006648EE">
              <w:rPr>
                <w:rFonts w:ascii="Arial" w:hAnsi="Arial" w:cs="Arial"/>
                <w:b/>
                <w:color w:val="1D2228"/>
                <w:sz w:val="20"/>
                <w:szCs w:val="20"/>
              </w:rPr>
              <w:t xml:space="preserve">Coffee Morning </w:t>
            </w:r>
            <w:r w:rsidRPr="006648EE">
              <w:rPr>
                <w:rFonts w:ascii="Arial" w:hAnsi="Arial" w:cs="Arial"/>
                <w:color w:val="1D2228"/>
                <w:sz w:val="20"/>
                <w:szCs w:val="20"/>
              </w:rPr>
              <w:t>- Lounge</w:t>
            </w:r>
          </w:p>
        </w:tc>
      </w:tr>
      <w:tr w:rsidR="00CF54D0" w:rsidRPr="00655F0F" w:rsidTr="00664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bottom w:val="single" w:sz="4" w:space="0" w:color="auto"/>
            </w:tcBorders>
          </w:tcPr>
          <w:p w:rsidR="00CF54D0" w:rsidRPr="00655F0F" w:rsidRDefault="00CF54D0" w:rsidP="009C7198">
            <w:pPr>
              <w:rPr>
                <w:rFonts w:ascii="Arial Narrow" w:hAnsi="Arial Narrow" w:cs="Arial"/>
                <w:b/>
                <w:color w:val="000000" w:themeColor="text1"/>
                <w:sz w:val="20"/>
                <w:szCs w:val="20"/>
              </w:rPr>
            </w:pPr>
          </w:p>
        </w:tc>
        <w:tc>
          <w:tcPr>
            <w:tcW w:w="572" w:type="pct"/>
            <w:gridSpan w:val="6"/>
            <w:tcBorders>
              <w:bottom w:val="single" w:sz="4" w:space="0" w:color="auto"/>
            </w:tcBorders>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1.00pm</w:t>
            </w:r>
          </w:p>
        </w:tc>
        <w:tc>
          <w:tcPr>
            <w:tcW w:w="3750" w:type="pct"/>
            <w:gridSpan w:val="5"/>
            <w:tcBorders>
              <w:bottom w:val="single" w:sz="4" w:space="0" w:color="auto"/>
              <w:right w:val="single" w:sz="12" w:space="0" w:color="auto"/>
            </w:tcBorders>
          </w:tcPr>
          <w:p w:rsidR="00CF54D0" w:rsidRPr="00655F0F" w:rsidRDefault="00CF54D0" w:rsidP="008631F4">
            <w:pPr>
              <w:shd w:val="clear" w:color="auto" w:fill="FFFFFF"/>
              <w:rPr>
                <w:rFonts w:ascii="Arial" w:hAnsi="Arial" w:cs="Arial"/>
                <w:color w:val="1D2228"/>
                <w:sz w:val="20"/>
                <w:szCs w:val="20"/>
              </w:rPr>
            </w:pPr>
            <w:r w:rsidRPr="00655F0F">
              <w:rPr>
                <w:rFonts w:ascii="Arial Narrow" w:hAnsi="Arial Narrow" w:cs="Arial"/>
                <w:color w:val="1D2228"/>
                <w:sz w:val="20"/>
                <w:szCs w:val="20"/>
              </w:rPr>
              <w:t xml:space="preserve">(to 3.00pm) </w:t>
            </w:r>
            <w:r w:rsidRPr="006648EE">
              <w:rPr>
                <w:rFonts w:ascii="Arial Narrow" w:hAnsi="Arial Narrow" w:cs="Arial"/>
                <w:b/>
                <w:color w:val="1D2228"/>
                <w:sz w:val="20"/>
                <w:szCs w:val="20"/>
              </w:rPr>
              <w:t xml:space="preserve">Little Rainbows </w:t>
            </w:r>
            <w:r w:rsidRPr="006648EE">
              <w:rPr>
                <w:rFonts w:ascii="Arial Narrow" w:hAnsi="Arial Narrow" w:cs="Arial"/>
                <w:color w:val="1D2228"/>
                <w:sz w:val="20"/>
                <w:szCs w:val="20"/>
              </w:rPr>
              <w:t>- Hall</w:t>
            </w:r>
            <w:r w:rsidRPr="00655F0F">
              <w:rPr>
                <w:rFonts w:ascii="Arial" w:hAnsi="Arial" w:cs="Arial"/>
                <w:color w:val="1D2228"/>
                <w:sz w:val="20"/>
                <w:szCs w:val="20"/>
              </w:rPr>
              <w:t xml:space="preserve"> </w:t>
            </w:r>
            <w:r w:rsidRPr="006648EE">
              <w:rPr>
                <w:rFonts w:ascii="Arial Narrow" w:hAnsi="Arial Narrow" w:cs="Arial"/>
                <w:color w:val="1D2228"/>
                <w:sz w:val="18"/>
                <w:szCs w:val="20"/>
              </w:rPr>
              <w:t>(for pre-schoolers and parents/carers)</w:t>
            </w:r>
          </w:p>
        </w:tc>
      </w:tr>
      <w:tr w:rsidR="006648EE" w:rsidRPr="006648EE" w:rsidTr="00664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tcBorders>
          </w:tcPr>
          <w:p w:rsidR="006648EE" w:rsidRPr="006648EE" w:rsidRDefault="006648EE" w:rsidP="009C7198">
            <w:pPr>
              <w:rPr>
                <w:rFonts w:ascii="Arial Narrow" w:hAnsi="Arial Narrow" w:cs="Arial"/>
                <w:b/>
                <w:color w:val="000000" w:themeColor="text1"/>
                <w:sz w:val="22"/>
                <w:szCs w:val="20"/>
              </w:rPr>
            </w:pPr>
            <w:r w:rsidRPr="006648EE">
              <w:rPr>
                <w:rFonts w:ascii="Arial Narrow" w:hAnsi="Arial Narrow" w:cs="Arial"/>
                <w:b/>
                <w:color w:val="000000" w:themeColor="text1"/>
                <w:sz w:val="22"/>
                <w:szCs w:val="20"/>
              </w:rPr>
              <w:t>Thu  6</w:t>
            </w:r>
            <w:r w:rsidRPr="006648EE">
              <w:rPr>
                <w:rFonts w:ascii="Arial Narrow" w:hAnsi="Arial Narrow" w:cs="Arial"/>
                <w:b/>
                <w:color w:val="000000" w:themeColor="text1"/>
                <w:sz w:val="22"/>
                <w:szCs w:val="20"/>
                <w:vertAlign w:val="superscript"/>
              </w:rPr>
              <w:t>th</w:t>
            </w:r>
            <w:r w:rsidRPr="006648EE">
              <w:rPr>
                <w:rFonts w:ascii="Arial Narrow" w:hAnsi="Arial Narrow" w:cs="Arial"/>
                <w:b/>
                <w:color w:val="000000" w:themeColor="text1"/>
                <w:sz w:val="22"/>
                <w:szCs w:val="20"/>
              </w:rPr>
              <w:t xml:space="preserve"> </w:t>
            </w:r>
          </w:p>
        </w:tc>
        <w:tc>
          <w:tcPr>
            <w:tcW w:w="572" w:type="pct"/>
            <w:gridSpan w:val="6"/>
            <w:tcBorders>
              <w:top w:val="single" w:sz="4" w:space="0" w:color="auto"/>
              <w:bottom w:val="single" w:sz="4" w:space="0" w:color="auto"/>
            </w:tcBorders>
          </w:tcPr>
          <w:p w:rsidR="006648EE" w:rsidRPr="006648EE" w:rsidRDefault="006648EE" w:rsidP="00B80C2A">
            <w:pPr>
              <w:jc w:val="center"/>
              <w:rPr>
                <w:rFonts w:ascii="Arial Narrow" w:hAnsi="Arial Narrow" w:cs="Arial"/>
                <w:b/>
                <w:color w:val="000000"/>
                <w:sz w:val="22"/>
                <w:szCs w:val="32"/>
              </w:rPr>
            </w:pPr>
            <w:r w:rsidRPr="006648EE">
              <w:rPr>
                <w:rFonts w:ascii="Arial Narrow" w:hAnsi="Arial Narrow" w:cs="Arial"/>
                <w:b/>
                <w:color w:val="000000"/>
                <w:sz w:val="22"/>
                <w:szCs w:val="32"/>
              </w:rPr>
              <w:t>11.00</w:t>
            </w:r>
            <w:r w:rsidRPr="006648EE">
              <w:rPr>
                <w:rFonts w:ascii="Arial Narrow" w:hAnsi="Arial Narrow" w:cs="Arial"/>
                <w:b/>
                <w:color w:val="000000"/>
                <w:sz w:val="14"/>
                <w:szCs w:val="32"/>
              </w:rPr>
              <w:t>am</w:t>
            </w:r>
          </w:p>
        </w:tc>
        <w:tc>
          <w:tcPr>
            <w:tcW w:w="3750" w:type="pct"/>
            <w:gridSpan w:val="5"/>
            <w:tcBorders>
              <w:top w:val="single" w:sz="4" w:space="0" w:color="auto"/>
              <w:bottom w:val="single" w:sz="4" w:space="0" w:color="auto"/>
              <w:right w:val="single" w:sz="12" w:space="0" w:color="auto"/>
            </w:tcBorders>
          </w:tcPr>
          <w:p w:rsidR="006648EE" w:rsidRPr="006648EE" w:rsidRDefault="006648EE" w:rsidP="00B80C2A">
            <w:pPr>
              <w:rPr>
                <w:rFonts w:ascii="Arial" w:hAnsi="Arial" w:cs="Arial"/>
                <w:b/>
                <w:color w:val="000000"/>
                <w:sz w:val="22"/>
                <w:szCs w:val="32"/>
              </w:rPr>
            </w:pPr>
            <w:r w:rsidRPr="006648EE">
              <w:rPr>
                <w:rFonts w:ascii="Arial" w:hAnsi="Arial" w:cs="Arial"/>
                <w:b/>
                <w:color w:val="000000"/>
                <w:sz w:val="22"/>
                <w:szCs w:val="32"/>
              </w:rPr>
              <w:t>Funeral of the Late Ernie Lane</w:t>
            </w:r>
          </w:p>
        </w:tc>
      </w:tr>
      <w:tr w:rsidR="000D7BE8" w:rsidRPr="00655F0F" w:rsidTr="00664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12" w:space="0" w:color="auto"/>
            </w:tcBorders>
          </w:tcPr>
          <w:p w:rsidR="000D7BE8" w:rsidRPr="00655F0F" w:rsidRDefault="000D7BE8" w:rsidP="009C7198">
            <w:pPr>
              <w:rPr>
                <w:rFonts w:ascii="Arial Narrow" w:hAnsi="Arial Narrow" w:cs="Arial"/>
                <w:b/>
                <w:color w:val="000000" w:themeColor="text1"/>
                <w:sz w:val="20"/>
                <w:szCs w:val="20"/>
              </w:rPr>
            </w:pPr>
            <w:r>
              <w:rPr>
                <w:rFonts w:ascii="Arial Narrow" w:hAnsi="Arial Narrow" w:cs="Arial"/>
                <w:b/>
                <w:color w:val="000000" w:themeColor="text1"/>
                <w:sz w:val="20"/>
                <w:szCs w:val="20"/>
              </w:rPr>
              <w:t xml:space="preserve">Fri   </w:t>
            </w:r>
            <w:r w:rsidR="006648EE">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7</w:t>
            </w:r>
            <w:r w:rsidRPr="000D7BE8">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572" w:type="pct"/>
            <w:gridSpan w:val="6"/>
            <w:tcBorders>
              <w:top w:val="single" w:sz="4" w:space="0" w:color="auto"/>
              <w:bottom w:val="single" w:sz="12" w:space="0" w:color="auto"/>
            </w:tcBorders>
          </w:tcPr>
          <w:p w:rsidR="000D7BE8" w:rsidRPr="00655F0F" w:rsidRDefault="000D7BE8" w:rsidP="00C63EF0">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9.00am</w:t>
            </w:r>
          </w:p>
        </w:tc>
        <w:tc>
          <w:tcPr>
            <w:tcW w:w="3750" w:type="pct"/>
            <w:gridSpan w:val="5"/>
            <w:tcBorders>
              <w:top w:val="single" w:sz="4" w:space="0" w:color="auto"/>
              <w:bottom w:val="single" w:sz="12" w:space="0" w:color="auto"/>
              <w:right w:val="single" w:sz="12" w:space="0" w:color="auto"/>
            </w:tcBorders>
          </w:tcPr>
          <w:p w:rsidR="000D7BE8" w:rsidRPr="000D7BE8" w:rsidRDefault="000D7BE8" w:rsidP="008631F4">
            <w:pPr>
              <w:shd w:val="clear" w:color="auto" w:fill="FFFFFF"/>
              <w:rPr>
                <w:rFonts w:ascii="Arial" w:hAnsi="Arial" w:cs="Arial"/>
                <w:b/>
                <w:color w:val="1D2228"/>
                <w:sz w:val="20"/>
                <w:szCs w:val="20"/>
              </w:rPr>
            </w:pPr>
            <w:r w:rsidRPr="000D7BE8">
              <w:rPr>
                <w:rFonts w:ascii="Arial" w:hAnsi="Arial" w:cs="Arial"/>
                <w:b/>
                <w:color w:val="1D2228"/>
                <w:sz w:val="20"/>
                <w:szCs w:val="20"/>
              </w:rPr>
              <w:t xml:space="preserve">The Holy Rosary </w:t>
            </w:r>
            <w:r w:rsidRPr="000D7BE8">
              <w:rPr>
                <w:rFonts w:ascii="Arial" w:hAnsi="Arial" w:cs="Arial"/>
                <w:color w:val="1D2228"/>
                <w:sz w:val="20"/>
                <w:szCs w:val="20"/>
              </w:rPr>
              <w:t>- Ladychapel</w:t>
            </w:r>
          </w:p>
        </w:tc>
      </w:tr>
      <w:tr w:rsidR="00CF54D0" w:rsidRPr="009A79DF" w:rsidTr="00664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12" w:space="0" w:color="auto"/>
              <w:bottom w:val="single" w:sz="12" w:space="0" w:color="auto"/>
            </w:tcBorders>
          </w:tcPr>
          <w:p w:rsidR="00CF54D0" w:rsidRPr="009A79DF" w:rsidRDefault="00CF54D0" w:rsidP="00876FBD">
            <w:pPr>
              <w:jc w:val="center"/>
              <w:rPr>
                <w:rFonts w:ascii="Wingdings" w:hAnsi="Wingdings"/>
                <w:sz w:val="16"/>
                <w:szCs w:val="16"/>
              </w:rPr>
            </w:pPr>
            <w:r w:rsidRPr="009A79DF">
              <w:rPr>
                <w:rFonts w:ascii="Wingdings" w:hAnsi="Wingdings"/>
                <w:sz w:val="16"/>
                <w:szCs w:val="16"/>
              </w:rPr>
              <w:t></w:t>
            </w:r>
          </w:p>
        </w:tc>
      </w:tr>
      <w:tr w:rsidR="000D7BE8" w:rsidRPr="009A79DF" w:rsidTr="00AC6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left w:val="single" w:sz="12" w:space="0" w:color="auto"/>
              <w:right w:val="single" w:sz="12" w:space="0" w:color="auto"/>
            </w:tcBorders>
          </w:tcPr>
          <w:p w:rsidR="000D7BE8" w:rsidRPr="009A79DF" w:rsidRDefault="000D7BE8" w:rsidP="000D7BE8">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9</w:t>
            </w:r>
            <w:r w:rsidRPr="000D7BE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FEBRUARY</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4</w:t>
            </w:r>
            <w:r w:rsidRPr="000D7BE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SUNDAY BEFORE LENT</w:t>
            </w:r>
            <w:r w:rsidRPr="009A79DF">
              <w:rPr>
                <w:noProof/>
                <w:sz w:val="22"/>
                <w:szCs w:val="20"/>
              </w:rPr>
              <w:t xml:space="preserve"> </w:t>
            </w:r>
            <w:r w:rsidRPr="009A79DF">
              <w:rPr>
                <w:rFonts w:ascii="Arial" w:hAnsi="Arial" w:cs="Arial"/>
                <w:b/>
                <w:color w:val="000000" w:themeColor="text1"/>
                <w:sz w:val="22"/>
                <w:szCs w:val="20"/>
              </w:rPr>
              <w:t xml:space="preserve">   </w:t>
            </w:r>
          </w:p>
        </w:tc>
      </w:tr>
      <w:tr w:rsidR="000D7BE8" w:rsidRPr="009A79DF" w:rsidTr="00AC6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0D7BE8" w:rsidRPr="009A79DF" w:rsidRDefault="000D7BE8" w:rsidP="00AC6C78">
            <w:pPr>
              <w:spacing w:after="40"/>
              <w:jc w:val="right"/>
              <w:rPr>
                <w:rFonts w:ascii="Arial" w:hAnsi="Arial" w:cs="Arial"/>
                <w:b/>
                <w:color w:val="000000" w:themeColor="text1"/>
                <w:sz w:val="20"/>
                <w:szCs w:val="20"/>
                <w:u w:val="single"/>
              </w:rPr>
            </w:pPr>
            <w:r w:rsidRPr="009A79DF">
              <w:rPr>
                <w:rFonts w:ascii="Arial" w:hAnsi="Arial" w:cs="Arial"/>
                <w:b/>
                <w:color w:val="000000" w:themeColor="text1"/>
                <w:sz w:val="20"/>
                <w:szCs w:val="20"/>
              </w:rPr>
              <w:t xml:space="preserve">10.00am  </w:t>
            </w:r>
          </w:p>
        </w:tc>
        <w:tc>
          <w:tcPr>
            <w:tcW w:w="4231" w:type="pct"/>
            <w:gridSpan w:val="9"/>
            <w:tcBorders>
              <w:bottom w:val="single" w:sz="12" w:space="0" w:color="auto"/>
              <w:right w:val="single" w:sz="12" w:space="0" w:color="auto"/>
            </w:tcBorders>
          </w:tcPr>
          <w:p w:rsidR="000D7BE8" w:rsidRPr="009A79DF" w:rsidRDefault="000D7BE8" w:rsidP="00AC6C78">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r w:rsidR="006648EE">
              <w:rPr>
                <w:rFonts w:ascii="Arial" w:hAnsi="Arial" w:cs="Arial"/>
                <w:b/>
                <w:color w:val="000000" w:themeColor="text1"/>
                <w:sz w:val="20"/>
                <w:szCs w:val="20"/>
              </w:rPr>
              <w:t>with Sunday School</w:t>
            </w:r>
          </w:p>
          <w:p w:rsidR="000D7BE8" w:rsidRPr="009A79DF" w:rsidRDefault="000D7BE8" w:rsidP="00AC6C78">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Pr>
                <w:rFonts w:ascii="Arial" w:hAnsi="Arial" w:cs="Arial"/>
                <w:b/>
                <w:color w:val="1D2228"/>
                <w:sz w:val="20"/>
                <w:szCs w:val="20"/>
              </w:rPr>
              <w:t>Isaiah 6</w:t>
            </w:r>
            <w:r>
              <w:rPr>
                <w:rFonts w:ascii="Arial" w:hAnsi="Arial" w:cs="Arial"/>
                <w:color w:val="1D2228"/>
                <w:sz w:val="20"/>
                <w:szCs w:val="20"/>
              </w:rPr>
              <w:t>: 1- end</w:t>
            </w:r>
            <w:r w:rsidRPr="009A79DF">
              <w:rPr>
                <w:rFonts w:ascii="Arial" w:hAnsi="Arial" w:cs="Arial"/>
                <w:color w:val="1D2228"/>
                <w:sz w:val="20"/>
                <w:szCs w:val="20"/>
              </w:rPr>
              <w:t xml:space="preserve"> </w:t>
            </w:r>
            <w:r w:rsidRPr="009A79DF">
              <w:rPr>
                <w:rFonts w:ascii="Arial" w:hAnsi="Arial" w:cs="Arial"/>
                <w:i/>
                <w:color w:val="1D2228"/>
                <w:sz w:val="20"/>
                <w:szCs w:val="20"/>
              </w:rPr>
              <w:t xml:space="preserve"> </w:t>
            </w:r>
            <w:r w:rsidRPr="009A79DF">
              <w:rPr>
                <w:rFonts w:ascii="Arial" w:hAnsi="Arial" w:cs="Arial"/>
                <w:color w:val="1D2228"/>
                <w:sz w:val="20"/>
                <w:szCs w:val="20"/>
              </w:rPr>
              <w:t xml:space="preserve">(OT page </w:t>
            </w:r>
            <w:r>
              <w:rPr>
                <w:rFonts w:ascii="Arial" w:hAnsi="Arial" w:cs="Arial"/>
                <w:color w:val="1D2228"/>
                <w:sz w:val="20"/>
                <w:szCs w:val="20"/>
              </w:rPr>
              <w:t>583</w:t>
            </w:r>
            <w:r w:rsidRPr="009A79DF">
              <w:rPr>
                <w:rFonts w:ascii="Arial" w:hAnsi="Arial" w:cs="Arial"/>
                <w:color w:val="1D2228"/>
                <w:sz w:val="20"/>
                <w:szCs w:val="20"/>
              </w:rPr>
              <w:t>)</w:t>
            </w:r>
          </w:p>
          <w:p w:rsidR="000D7BE8" w:rsidRPr="009A79DF" w:rsidRDefault="000D7BE8" w:rsidP="00AC6C78">
            <w:pPr>
              <w:shd w:val="clear" w:color="auto" w:fill="FFFFFF"/>
              <w:rPr>
                <w:rFonts w:ascii="Arial" w:hAnsi="Arial" w:cs="Arial"/>
                <w:b/>
                <w:color w:val="1D2228"/>
                <w:sz w:val="20"/>
                <w:szCs w:val="20"/>
              </w:rPr>
            </w:pPr>
            <w:r w:rsidRPr="009A79DF">
              <w:rPr>
                <w:rFonts w:ascii="Arial" w:hAnsi="Arial" w:cs="Arial"/>
                <w:i/>
                <w:color w:val="1D2228"/>
                <w:sz w:val="20"/>
                <w:szCs w:val="20"/>
              </w:rPr>
              <w:t xml:space="preserve">  Psalm:            </w:t>
            </w:r>
            <w:r>
              <w:rPr>
                <w:rFonts w:ascii="Arial" w:hAnsi="Arial" w:cs="Arial"/>
                <w:i/>
                <w:color w:val="1D2228"/>
                <w:sz w:val="20"/>
                <w:szCs w:val="20"/>
              </w:rPr>
              <w:t xml:space="preserve"> </w:t>
            </w:r>
            <w:r w:rsidRPr="009A79DF">
              <w:rPr>
                <w:rFonts w:ascii="Arial" w:hAnsi="Arial" w:cs="Arial"/>
                <w:i/>
                <w:color w:val="1D2228"/>
                <w:sz w:val="20"/>
                <w:szCs w:val="20"/>
              </w:rPr>
              <w:t xml:space="preserve"> </w:t>
            </w:r>
            <w:r>
              <w:rPr>
                <w:rFonts w:ascii="Arial" w:hAnsi="Arial" w:cs="Arial"/>
                <w:b/>
                <w:color w:val="1D2228"/>
                <w:sz w:val="20"/>
                <w:szCs w:val="20"/>
              </w:rPr>
              <w:t>138</w:t>
            </w:r>
          </w:p>
          <w:p w:rsidR="000D7BE8" w:rsidRPr="009A79DF" w:rsidRDefault="000D7BE8" w:rsidP="000D7BE8">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sidRPr="009A79DF">
              <w:rPr>
                <w:rFonts w:ascii="Arial" w:hAnsi="Arial" w:cs="Arial"/>
                <w:b/>
                <w:color w:val="1D2228"/>
                <w:sz w:val="20"/>
                <w:szCs w:val="20"/>
              </w:rPr>
              <w:t>1 Corinthians 1</w:t>
            </w:r>
            <w:r>
              <w:rPr>
                <w:rFonts w:ascii="Arial" w:hAnsi="Arial" w:cs="Arial"/>
                <w:b/>
                <w:color w:val="1D2228"/>
                <w:sz w:val="20"/>
                <w:szCs w:val="20"/>
              </w:rPr>
              <w:t>5</w:t>
            </w:r>
            <w:r w:rsidRPr="009A79DF">
              <w:rPr>
                <w:rFonts w:ascii="Arial" w:hAnsi="Arial" w:cs="Arial"/>
                <w:color w:val="1D2228"/>
                <w:sz w:val="20"/>
                <w:szCs w:val="20"/>
              </w:rPr>
              <w:t>: 1</w:t>
            </w:r>
            <w:r>
              <w:rPr>
                <w:rFonts w:ascii="Arial" w:hAnsi="Arial" w:cs="Arial"/>
                <w:color w:val="1D2228"/>
                <w:sz w:val="20"/>
                <w:szCs w:val="20"/>
              </w:rPr>
              <w:t xml:space="preserve">-11  </w:t>
            </w:r>
            <w:r w:rsidRPr="009A79DF">
              <w:rPr>
                <w:rFonts w:ascii="Arial" w:hAnsi="Arial" w:cs="Arial"/>
                <w:color w:val="1D2228"/>
                <w:sz w:val="20"/>
                <w:szCs w:val="20"/>
              </w:rPr>
              <w:t xml:space="preserve">(NT page </w:t>
            </w:r>
            <w:r w:rsidR="00D971E8">
              <w:rPr>
                <w:rFonts w:ascii="Arial" w:hAnsi="Arial" w:cs="Arial"/>
                <w:color w:val="1D2228"/>
                <w:sz w:val="20"/>
                <w:szCs w:val="20"/>
              </w:rPr>
              <w:t>167</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sidRPr="009A79DF">
              <w:rPr>
                <w:rFonts w:ascii="Arial" w:hAnsi="Arial" w:cs="Arial"/>
                <w:b/>
                <w:color w:val="1D2228"/>
                <w:sz w:val="20"/>
                <w:szCs w:val="20"/>
              </w:rPr>
              <w:t xml:space="preserve">             </w:t>
            </w:r>
            <w:r>
              <w:rPr>
                <w:rFonts w:ascii="Arial" w:hAnsi="Arial" w:cs="Arial"/>
                <w:b/>
                <w:color w:val="1D2228"/>
                <w:sz w:val="20"/>
                <w:szCs w:val="20"/>
              </w:rPr>
              <w:t>Luke 5</w:t>
            </w:r>
            <w:r>
              <w:rPr>
                <w:rFonts w:ascii="Arial" w:hAnsi="Arial" w:cs="Arial"/>
                <w:color w:val="1D2228"/>
                <w:sz w:val="20"/>
                <w:szCs w:val="20"/>
              </w:rPr>
              <w:t>: 1-11</w:t>
            </w:r>
            <w:r w:rsidRPr="009A79DF">
              <w:rPr>
                <w:rFonts w:ascii="Arial" w:hAnsi="Arial" w:cs="Arial"/>
                <w:color w:val="1D2228"/>
                <w:sz w:val="20"/>
                <w:szCs w:val="20"/>
              </w:rPr>
              <w:t xml:space="preserve"> </w:t>
            </w:r>
            <w:r w:rsidRPr="009A79DF">
              <w:rPr>
                <w:rFonts w:ascii="Arial" w:hAnsi="Arial" w:cs="Arial"/>
                <w:b/>
                <w:color w:val="1D2228"/>
                <w:sz w:val="20"/>
                <w:szCs w:val="20"/>
              </w:rPr>
              <w:t xml:space="preserve"> </w:t>
            </w:r>
            <w:r>
              <w:rPr>
                <w:rFonts w:ascii="Arial" w:hAnsi="Arial" w:cs="Arial"/>
                <w:color w:val="1D2228"/>
                <w:sz w:val="20"/>
                <w:szCs w:val="20"/>
              </w:rPr>
              <w:t xml:space="preserve">(NT page </w:t>
            </w:r>
            <w:r w:rsidR="00D971E8">
              <w:rPr>
                <w:rFonts w:ascii="Arial" w:hAnsi="Arial" w:cs="Arial"/>
                <w:color w:val="1D2228"/>
                <w:sz w:val="20"/>
                <w:szCs w:val="20"/>
              </w:rPr>
              <w:t>59</w:t>
            </w:r>
            <w:r w:rsidRPr="009A79DF">
              <w:rPr>
                <w:rFonts w:ascii="Arial" w:hAnsi="Arial" w:cs="Arial"/>
                <w:color w:val="1D2228"/>
                <w:sz w:val="20"/>
                <w:szCs w:val="20"/>
              </w:rPr>
              <w:t>)</w:t>
            </w:r>
          </w:p>
        </w:tc>
      </w:tr>
      <w:tr w:rsidR="009A79DF" w:rsidRPr="009A79D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bottom w:val="single" w:sz="12" w:space="0" w:color="auto"/>
            </w:tcBorders>
          </w:tcPr>
          <w:p w:rsidR="009A79DF" w:rsidRPr="009A79DF" w:rsidRDefault="009A79DF" w:rsidP="009A79DF">
            <w:pPr>
              <w:spacing w:after="40"/>
              <w:jc w:val="center"/>
              <w:rPr>
                <w:rFonts w:ascii="Arial" w:hAnsi="Arial" w:cs="Arial"/>
                <w:b/>
                <w:color w:val="000000" w:themeColor="text1"/>
                <w:sz w:val="16"/>
                <w:szCs w:val="16"/>
              </w:rPr>
            </w:pPr>
            <w:r w:rsidRPr="009A79DF">
              <w:rPr>
                <w:rFonts w:ascii="Wingdings" w:hAnsi="Wingdings"/>
                <w:sz w:val="16"/>
                <w:szCs w:val="16"/>
              </w:rPr>
              <w:t></w:t>
            </w:r>
          </w:p>
        </w:tc>
      </w:tr>
      <w:tr w:rsidR="00203E31" w:rsidRPr="009A79DF" w:rsidTr="00B25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020" w:type="pct"/>
            <w:gridSpan w:val="9"/>
            <w:tcBorders>
              <w:left w:val="single" w:sz="12" w:space="0" w:color="auto"/>
              <w:bottom w:val="single" w:sz="12" w:space="0" w:color="auto"/>
            </w:tcBorders>
          </w:tcPr>
          <w:p w:rsidR="00203E31" w:rsidRPr="006648EE" w:rsidRDefault="00203E31" w:rsidP="00A50F69">
            <w:pPr>
              <w:rPr>
                <w:rFonts w:ascii="Rockwell" w:hAnsi="Rockwell" w:cs="Arial"/>
                <w:b/>
                <w:noProof/>
                <w:u w:val="single"/>
              </w:rPr>
            </w:pPr>
            <w:r>
              <w:rPr>
                <w:rFonts w:ascii="Rockwell" w:hAnsi="Rockwell" w:cs="Arial"/>
                <w:b/>
                <w:noProof/>
                <w:u w:val="single"/>
              </w:rPr>
              <w:t>FOOD</w:t>
            </w:r>
            <w:r w:rsidRPr="006648EE">
              <w:rPr>
                <w:rFonts w:ascii="Rockwell" w:hAnsi="Rockwell" w:cs="Arial"/>
                <w:b/>
                <w:noProof/>
              </w:rPr>
              <w:t xml:space="preserve"> BANK</w:t>
            </w:r>
            <w:r w:rsidR="006648EE">
              <w:rPr>
                <w:rFonts w:ascii="Rockwell" w:hAnsi="Rockwell" w:cs="Arial"/>
                <w:b/>
                <w:noProof/>
              </w:rPr>
              <w:t xml:space="preserve">  </w:t>
            </w:r>
            <w:r w:rsidRPr="006648EE">
              <w:rPr>
                <w:rFonts w:ascii="Arial" w:hAnsi="Arial" w:cs="Arial"/>
                <w:noProof/>
                <w:sz w:val="22"/>
              </w:rPr>
              <w:t>There</w:t>
            </w:r>
            <w:r w:rsidRPr="000A773E">
              <w:rPr>
                <w:rFonts w:ascii="Arial" w:hAnsi="Arial" w:cs="Arial"/>
                <w:noProof/>
                <w:sz w:val="22"/>
              </w:rPr>
              <w:t xml:space="preserve"> is a collecting box at the back of the church for any donations of food</w:t>
            </w:r>
            <w:r>
              <w:rPr>
                <w:rFonts w:ascii="Arial" w:hAnsi="Arial" w:cs="Arial"/>
                <w:noProof/>
                <w:sz w:val="22"/>
              </w:rPr>
              <w:t>/toiletries</w:t>
            </w:r>
            <w:r w:rsidRPr="000A773E">
              <w:rPr>
                <w:rFonts w:ascii="Arial" w:hAnsi="Arial" w:cs="Arial"/>
                <w:noProof/>
                <w:sz w:val="22"/>
              </w:rPr>
              <w:t xml:space="preserve"> which will b</w:t>
            </w:r>
            <w:r>
              <w:rPr>
                <w:rFonts w:ascii="Arial" w:hAnsi="Arial" w:cs="Arial"/>
                <w:noProof/>
                <w:sz w:val="22"/>
              </w:rPr>
              <w:t xml:space="preserve">e passed to a local Food Bank.    </w:t>
            </w:r>
            <w:r w:rsidRPr="000A773E">
              <w:rPr>
                <w:rFonts w:ascii="Arial" w:hAnsi="Arial" w:cs="Arial"/>
                <w:noProof/>
                <w:sz w:val="22"/>
              </w:rPr>
              <w:t>A list of what is accepted by the Food Bank is posted nearby</w:t>
            </w:r>
            <w:r>
              <w:rPr>
                <w:rFonts w:ascii="Arial" w:hAnsi="Arial" w:cs="Arial"/>
                <w:noProof/>
                <w:sz w:val="22"/>
              </w:rPr>
              <w:t>.</w:t>
            </w:r>
          </w:p>
        </w:tc>
        <w:tc>
          <w:tcPr>
            <w:tcW w:w="980" w:type="pct"/>
            <w:gridSpan w:val="3"/>
            <w:tcBorders>
              <w:bottom w:val="single" w:sz="12" w:space="0" w:color="auto"/>
              <w:right w:val="single" w:sz="12" w:space="0" w:color="auto"/>
            </w:tcBorders>
          </w:tcPr>
          <w:p w:rsidR="00203E31" w:rsidRPr="009A79DF" w:rsidRDefault="00203E31" w:rsidP="001C38D3">
            <w:pPr>
              <w:spacing w:after="40"/>
              <w:rPr>
                <w:rFonts w:ascii="Arial" w:hAnsi="Arial" w:cs="Arial"/>
                <w:b/>
                <w:color w:val="000000" w:themeColor="text1"/>
                <w:sz w:val="20"/>
                <w:szCs w:val="20"/>
              </w:rPr>
            </w:pPr>
            <w:r w:rsidRPr="00203E31">
              <w:rPr>
                <w:rFonts w:ascii="Arial" w:hAnsi="Arial" w:cs="Arial"/>
                <w:b/>
                <w:noProof/>
                <w:color w:val="000000" w:themeColor="text1"/>
                <w:sz w:val="20"/>
                <w:szCs w:val="20"/>
              </w:rPr>
              <w:drawing>
                <wp:inline distT="0" distB="0" distL="0" distR="0">
                  <wp:extent cx="785841" cy="662530"/>
                  <wp:effectExtent l="19050" t="0" r="0" b="0"/>
                  <wp:docPr id="12" name="Picture 8"/>
                  <wp:cNvGraphicFramePr/>
                  <a:graphic xmlns:a="http://schemas.openxmlformats.org/drawingml/2006/main">
                    <a:graphicData uri="http://schemas.openxmlformats.org/drawingml/2006/picture">
                      <pic:pic xmlns:pic="http://schemas.openxmlformats.org/drawingml/2006/picture">
                        <pic:nvPicPr>
                          <pic:cNvPr id="51" name="Picture 4"/>
                          <pic:cNvPicPr>
                            <a:picLocks noChangeAspect="1" noChangeArrowheads="1"/>
                          </pic:cNvPicPr>
                        </pic:nvPicPr>
                        <pic:blipFill>
                          <a:blip r:embed="rId14">
                            <a:grayscl/>
                          </a:blip>
                          <a:srcRect/>
                          <a:stretch>
                            <a:fillRect/>
                          </a:stretch>
                        </pic:blipFill>
                        <pic:spPr bwMode="auto">
                          <a:xfrm>
                            <a:off x="0" y="0"/>
                            <a:ext cx="786413" cy="663012"/>
                          </a:xfrm>
                          <a:prstGeom prst="rect">
                            <a:avLst/>
                          </a:prstGeom>
                          <a:noFill/>
                          <a:ln w="9525">
                            <a:noFill/>
                            <a:miter lim="800000"/>
                            <a:headEnd/>
                            <a:tailEnd/>
                          </a:ln>
                        </pic:spPr>
                      </pic:pic>
                    </a:graphicData>
                  </a:graphic>
                </wp:inline>
              </w:drawing>
            </w:r>
          </w:p>
        </w:tc>
      </w:tr>
      <w:tr w:rsidR="009A79DF" w:rsidRPr="00201241" w:rsidTr="00161E06">
        <w:tc>
          <w:tcPr>
            <w:tcW w:w="5000" w:type="pct"/>
            <w:gridSpan w:val="12"/>
            <w:tcBorders>
              <w:top w:val="single" w:sz="12" w:space="0" w:color="auto"/>
              <w:left w:val="single" w:sz="12" w:space="0" w:color="auto"/>
              <w:bottom w:val="single" w:sz="12" w:space="0" w:color="auto"/>
              <w:right w:val="single" w:sz="12" w:space="0" w:color="auto"/>
            </w:tcBorders>
          </w:tcPr>
          <w:p w:rsidR="009A79DF" w:rsidRPr="004A722D" w:rsidRDefault="009A79DF"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9A79DF" w:rsidRPr="00D92490" w:rsidRDefault="009A79DF"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9A79DF" w:rsidRPr="00E13CE2" w:rsidTr="000E5008">
        <w:tc>
          <w:tcPr>
            <w:tcW w:w="715" w:type="pct"/>
            <w:gridSpan w:val="2"/>
            <w:tcBorders>
              <w:top w:val="single" w:sz="12" w:space="0" w:color="auto"/>
              <w:left w:val="single" w:sz="12" w:space="0" w:color="auto"/>
              <w:right w:val="nil"/>
            </w:tcBorders>
          </w:tcPr>
          <w:p w:rsidR="009A79DF" w:rsidRPr="00D73643" w:rsidRDefault="009A79DF"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5" w:type="pct"/>
            <w:gridSpan w:val="10"/>
            <w:tcBorders>
              <w:top w:val="single" w:sz="12" w:space="0" w:color="auto"/>
              <w:left w:val="nil"/>
              <w:right w:val="single" w:sz="12" w:space="0" w:color="auto"/>
            </w:tcBorders>
          </w:tcPr>
          <w:p w:rsidR="009A79DF" w:rsidRPr="00F21105" w:rsidRDefault="009A79DF"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5"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9A79DF" w:rsidRPr="00F21105" w:rsidRDefault="009A79DF"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9A79DF" w:rsidRPr="00F21105" w:rsidRDefault="009A79DF"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9A79DF" w:rsidRPr="00E13CE2" w:rsidTr="000E5008">
        <w:tc>
          <w:tcPr>
            <w:tcW w:w="964" w:type="pct"/>
            <w:gridSpan w:val="5"/>
            <w:tcBorders>
              <w:left w:val="single" w:sz="12" w:space="0" w:color="auto"/>
              <w:bottom w:val="single" w:sz="4" w:space="0" w:color="auto"/>
              <w:right w:val="nil"/>
            </w:tcBorders>
          </w:tcPr>
          <w:p w:rsidR="009A79DF" w:rsidRPr="00D73643" w:rsidRDefault="009A79DF"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7"/>
            <w:tcBorders>
              <w:left w:val="nil"/>
              <w:bottom w:val="single" w:sz="4" w:space="0" w:color="auto"/>
              <w:right w:val="single" w:sz="12" w:space="0" w:color="auto"/>
            </w:tcBorders>
          </w:tcPr>
          <w:p w:rsidR="009A79DF" w:rsidRPr="00CF54D0" w:rsidRDefault="009A79DF"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9A79DF" w:rsidRPr="00D73643" w:rsidRDefault="009A79DF"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9A79DF" w:rsidRPr="00E13CE2" w:rsidTr="000E5008">
        <w:tc>
          <w:tcPr>
            <w:tcW w:w="964" w:type="pct"/>
            <w:gridSpan w:val="5"/>
            <w:tcBorders>
              <w:left w:val="single" w:sz="12" w:space="0" w:color="auto"/>
              <w:bottom w:val="single" w:sz="12" w:space="0" w:color="auto"/>
              <w:right w:val="nil"/>
            </w:tcBorders>
          </w:tcPr>
          <w:p w:rsidR="009A79DF" w:rsidRPr="00D73643" w:rsidRDefault="009A79DF"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7"/>
            <w:tcBorders>
              <w:left w:val="nil"/>
              <w:bottom w:val="single" w:sz="12" w:space="0" w:color="auto"/>
              <w:right w:val="single" w:sz="12" w:space="0" w:color="auto"/>
            </w:tcBorders>
          </w:tcPr>
          <w:p w:rsidR="009A79DF" w:rsidRPr="00A738BF" w:rsidRDefault="009A79DF"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9A79DF" w:rsidRPr="00E13CE2" w:rsidTr="00F545D3">
        <w:tc>
          <w:tcPr>
            <w:tcW w:w="5000" w:type="pct"/>
            <w:gridSpan w:val="12"/>
            <w:tcBorders>
              <w:left w:val="single" w:sz="12" w:space="0" w:color="auto"/>
              <w:right w:val="single" w:sz="12" w:space="0" w:color="auto"/>
            </w:tcBorders>
          </w:tcPr>
          <w:p w:rsidR="009A79DF" w:rsidRPr="00D73643" w:rsidRDefault="009A79DF"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9A79DF" w:rsidRPr="00D73643" w:rsidRDefault="009A79DF"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9A79DF" w:rsidRPr="00682613" w:rsidTr="00F545D3">
        <w:tc>
          <w:tcPr>
            <w:tcW w:w="5000" w:type="pct"/>
            <w:gridSpan w:val="12"/>
            <w:tcBorders>
              <w:left w:val="single" w:sz="12" w:space="0" w:color="auto"/>
              <w:bottom w:val="single" w:sz="12" w:space="0" w:color="auto"/>
              <w:right w:val="single" w:sz="12" w:space="0" w:color="auto"/>
            </w:tcBorders>
          </w:tcPr>
          <w:p w:rsidR="009A79DF" w:rsidRPr="00B66AC9" w:rsidRDefault="009A79DF"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9A79DF" w:rsidRPr="008E00BD" w:rsidTr="00F545D3">
        <w:tc>
          <w:tcPr>
            <w:tcW w:w="5000" w:type="pct"/>
            <w:gridSpan w:val="12"/>
            <w:tcBorders>
              <w:top w:val="single" w:sz="12" w:space="0" w:color="auto"/>
              <w:left w:val="nil"/>
              <w:bottom w:val="single" w:sz="4" w:space="0" w:color="auto"/>
              <w:right w:val="nil"/>
            </w:tcBorders>
          </w:tcPr>
          <w:p w:rsidR="009A79DF" w:rsidRPr="008E00BD" w:rsidRDefault="009A79DF"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9A79DF" w:rsidRPr="00B56DC7"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1" w:type="pct"/>
            <w:gridSpan w:val="11"/>
            <w:tcBorders>
              <w:top w:val="single" w:sz="12" w:space="0" w:color="auto"/>
              <w:left w:val="single" w:sz="12" w:space="0" w:color="auto"/>
              <w:bottom w:val="single" w:sz="4" w:space="0" w:color="auto"/>
            </w:tcBorders>
          </w:tcPr>
          <w:p w:rsidR="009A79DF" w:rsidRPr="005133EA" w:rsidRDefault="009A79DF" w:rsidP="00081B33">
            <w:pPr>
              <w:jc w:val="center"/>
              <w:rPr>
                <w:rFonts w:ascii="Rockwell" w:hAnsi="Rockwell"/>
                <w:color w:val="000000"/>
                <w:sz w:val="32"/>
                <w:szCs w:val="12"/>
              </w:rPr>
            </w:pPr>
            <w:r>
              <w:rPr>
                <w:rFonts w:ascii="Rockwell" w:hAnsi="Rockwell"/>
                <w:b/>
                <w:color w:val="000000"/>
                <w:sz w:val="32"/>
                <w:szCs w:val="32"/>
                <w:u w:val="single"/>
              </w:rPr>
              <w:t>FEBRUARY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599" w:type="pct"/>
            <w:tcBorders>
              <w:top w:val="single" w:sz="12" w:space="0" w:color="auto"/>
              <w:bottom w:val="single" w:sz="4" w:space="0" w:color="auto"/>
              <w:right w:val="single" w:sz="12" w:space="0" w:color="auto"/>
            </w:tcBorders>
          </w:tcPr>
          <w:p w:rsidR="009A79DF" w:rsidRPr="005133EA" w:rsidRDefault="009A79DF" w:rsidP="00081B33">
            <w:pPr>
              <w:jc w:val="center"/>
              <w:rPr>
                <w:rFonts w:ascii="Rockwell" w:hAnsi="Rockwell"/>
                <w:color w:val="000000"/>
                <w:sz w:val="32"/>
                <w:szCs w:val="12"/>
              </w:rPr>
            </w:pPr>
            <w:r w:rsidRPr="00006E7B">
              <w:rPr>
                <w:rFonts w:ascii="Rockwell" w:hAnsi="Rockwell"/>
                <w:noProof/>
                <w:color w:val="000000"/>
                <w:sz w:val="32"/>
                <w:szCs w:val="12"/>
              </w:rPr>
              <w:drawing>
                <wp:inline distT="0" distB="0" distL="0" distR="0">
                  <wp:extent cx="404030" cy="470848"/>
                  <wp:effectExtent l="19050" t="0" r="0" b="0"/>
                  <wp:docPr id="10" name="Picture 2" descr="MCj04404360000[1]"/>
                  <wp:cNvGraphicFramePr/>
                  <a:graphic xmlns:a="http://schemas.openxmlformats.org/drawingml/2006/main">
                    <a:graphicData uri="http://schemas.openxmlformats.org/drawingml/2006/picture">
                      <pic:pic xmlns:pic="http://schemas.openxmlformats.org/drawingml/2006/picture">
                        <pic:nvPicPr>
                          <pic:cNvPr id="55" name="Picture 40" descr="MCj04404360000[1]"/>
                          <pic:cNvPicPr>
                            <a:picLocks noChangeAspect="1" noChangeArrowheads="1"/>
                          </pic:cNvPicPr>
                        </pic:nvPicPr>
                        <pic:blipFill>
                          <a:blip r:embed="rId16">
                            <a:grayscl/>
                          </a:blip>
                          <a:srcRect/>
                          <a:stretch>
                            <a:fillRect/>
                          </a:stretch>
                        </pic:blipFill>
                        <pic:spPr bwMode="auto">
                          <a:xfrm>
                            <a:off x="0" y="0"/>
                            <a:ext cx="403867" cy="470658"/>
                          </a:xfrm>
                          <a:prstGeom prst="rect">
                            <a:avLst/>
                          </a:prstGeom>
                          <a:noFill/>
                          <a:ln w="9525">
                            <a:noFill/>
                            <a:miter lim="800000"/>
                            <a:headEnd/>
                            <a:tailEnd/>
                          </a:ln>
                        </pic:spPr>
                      </pic:pic>
                    </a:graphicData>
                  </a:graphic>
                </wp:inline>
              </w:drawing>
            </w:r>
          </w:p>
        </w:tc>
      </w:tr>
      <w:tr w:rsidR="00897309" w:rsidRPr="00B56DC7" w:rsidTr="006C5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897309" w:rsidRPr="00CB52FE" w:rsidRDefault="00897309" w:rsidP="00897309">
            <w:pPr>
              <w:rPr>
                <w:rFonts w:ascii="Arial" w:hAnsi="Arial" w:cs="Arial"/>
                <w:b/>
                <w:color w:val="000000"/>
                <w:sz w:val="20"/>
                <w:szCs w:val="32"/>
              </w:rPr>
            </w:pPr>
            <w:r w:rsidRPr="00897309">
              <w:rPr>
                <w:rFonts w:ascii="Arial Narrow" w:hAnsi="Arial Narrow" w:cs="Arial"/>
                <w:b/>
                <w:color w:val="000000"/>
                <w:sz w:val="20"/>
                <w:szCs w:val="32"/>
              </w:rPr>
              <w:t>Wed</w:t>
            </w:r>
            <w:r>
              <w:rPr>
                <w:rFonts w:ascii="Arial" w:hAnsi="Arial" w:cs="Arial"/>
                <w:b/>
                <w:color w:val="000000"/>
                <w:sz w:val="20"/>
                <w:szCs w:val="32"/>
              </w:rPr>
              <w:t xml:space="preserve"> 12</w:t>
            </w:r>
            <w:r w:rsidRPr="00897309">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6"/>
            <w:tcBorders>
              <w:top w:val="single" w:sz="4" w:space="0" w:color="auto"/>
              <w:left w:val="single" w:sz="4" w:space="0" w:color="auto"/>
              <w:bottom w:val="single" w:sz="4" w:space="0" w:color="auto"/>
              <w:right w:val="single" w:sz="4" w:space="0" w:color="auto"/>
            </w:tcBorders>
          </w:tcPr>
          <w:p w:rsidR="00897309" w:rsidRPr="00CB52FE" w:rsidRDefault="00897309" w:rsidP="006C5780">
            <w:pPr>
              <w:jc w:val="center"/>
              <w:rPr>
                <w:rFonts w:ascii="Arial Narrow" w:hAnsi="Arial Narrow" w:cs="Arial"/>
                <w:b/>
                <w:color w:val="000000"/>
                <w:sz w:val="20"/>
                <w:szCs w:val="32"/>
              </w:rPr>
            </w:pPr>
            <w:r>
              <w:rPr>
                <w:rFonts w:ascii="Arial Narrow" w:hAnsi="Arial Narrow" w:cs="Arial"/>
                <w:b/>
                <w:color w:val="000000"/>
                <w:sz w:val="20"/>
                <w:szCs w:val="32"/>
              </w:rPr>
              <w:t>2.00pm</w:t>
            </w:r>
          </w:p>
        </w:tc>
        <w:tc>
          <w:tcPr>
            <w:tcW w:w="3750" w:type="pct"/>
            <w:gridSpan w:val="5"/>
            <w:tcBorders>
              <w:top w:val="single" w:sz="4" w:space="0" w:color="auto"/>
              <w:left w:val="single" w:sz="4" w:space="0" w:color="auto"/>
              <w:bottom w:val="single" w:sz="4" w:space="0" w:color="auto"/>
              <w:right w:val="single" w:sz="12" w:space="0" w:color="auto"/>
            </w:tcBorders>
          </w:tcPr>
          <w:p w:rsidR="00897309" w:rsidRPr="00CB52FE" w:rsidRDefault="00897309" w:rsidP="00897309">
            <w:pPr>
              <w:rPr>
                <w:rFonts w:ascii="Arial" w:hAnsi="Arial" w:cs="Arial"/>
                <w:b/>
                <w:color w:val="000000"/>
                <w:sz w:val="20"/>
                <w:szCs w:val="32"/>
              </w:rPr>
            </w:pPr>
            <w:r>
              <w:rPr>
                <w:rFonts w:ascii="Arial" w:hAnsi="Arial" w:cs="Arial"/>
                <w:b/>
                <w:color w:val="000000"/>
                <w:sz w:val="20"/>
                <w:szCs w:val="32"/>
              </w:rPr>
              <w:t xml:space="preserve">Aidan Ladies Meeting (Quiz afternoon) </w:t>
            </w:r>
            <w:r w:rsidRPr="00897309">
              <w:rPr>
                <w:rFonts w:ascii="Arial" w:hAnsi="Arial" w:cs="Arial"/>
                <w:color w:val="000000"/>
                <w:sz w:val="20"/>
                <w:szCs w:val="32"/>
              </w:rPr>
              <w:t>– West Room</w:t>
            </w:r>
          </w:p>
        </w:tc>
      </w:tr>
      <w:tr w:rsidR="009A79DF" w:rsidRPr="00B56DC7"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9A79DF" w:rsidRPr="00CB52FE" w:rsidRDefault="009A79DF" w:rsidP="00C82DFD">
            <w:pPr>
              <w:rPr>
                <w:rFonts w:ascii="Arial" w:hAnsi="Arial" w:cs="Arial"/>
                <w:b/>
                <w:color w:val="000000"/>
                <w:sz w:val="20"/>
                <w:szCs w:val="32"/>
              </w:rPr>
            </w:pPr>
            <w:r>
              <w:rPr>
                <w:rFonts w:ascii="Arial" w:hAnsi="Arial" w:cs="Arial"/>
                <w:b/>
                <w:color w:val="000000"/>
                <w:sz w:val="20"/>
                <w:szCs w:val="32"/>
              </w:rPr>
              <w:t>Thu 20</w:t>
            </w:r>
            <w:r w:rsidRPr="00150415">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6"/>
            <w:tcBorders>
              <w:top w:val="single" w:sz="4" w:space="0" w:color="auto"/>
              <w:left w:val="single" w:sz="4" w:space="0" w:color="auto"/>
              <w:bottom w:val="single" w:sz="4" w:space="0" w:color="auto"/>
              <w:right w:val="single" w:sz="4" w:space="0" w:color="auto"/>
            </w:tcBorders>
          </w:tcPr>
          <w:p w:rsidR="009A79DF" w:rsidRPr="00CB52FE" w:rsidRDefault="009A79DF" w:rsidP="00A33248">
            <w:pPr>
              <w:jc w:val="center"/>
              <w:rPr>
                <w:rFonts w:ascii="Arial Narrow" w:hAnsi="Arial Narrow" w:cs="Arial"/>
                <w:b/>
                <w:color w:val="000000"/>
                <w:sz w:val="20"/>
                <w:szCs w:val="32"/>
              </w:rPr>
            </w:pPr>
            <w:r>
              <w:rPr>
                <w:rFonts w:ascii="Arial Narrow" w:hAnsi="Arial Narrow" w:cs="Arial"/>
                <w:b/>
                <w:color w:val="000000"/>
                <w:sz w:val="20"/>
                <w:szCs w:val="32"/>
              </w:rPr>
              <w:t>7.30pm</w:t>
            </w:r>
          </w:p>
        </w:tc>
        <w:tc>
          <w:tcPr>
            <w:tcW w:w="3750" w:type="pct"/>
            <w:gridSpan w:val="5"/>
            <w:tcBorders>
              <w:top w:val="single" w:sz="4" w:space="0" w:color="auto"/>
              <w:left w:val="single" w:sz="4" w:space="0" w:color="auto"/>
              <w:bottom w:val="single" w:sz="4" w:space="0" w:color="auto"/>
              <w:right w:val="single" w:sz="12" w:space="0" w:color="auto"/>
            </w:tcBorders>
          </w:tcPr>
          <w:p w:rsidR="009A79DF" w:rsidRPr="00CB52FE" w:rsidRDefault="009A79DF" w:rsidP="00CB52FE">
            <w:pPr>
              <w:rPr>
                <w:rFonts w:ascii="Arial" w:hAnsi="Arial" w:cs="Arial"/>
                <w:b/>
                <w:color w:val="000000"/>
                <w:sz w:val="20"/>
                <w:szCs w:val="32"/>
              </w:rPr>
            </w:pPr>
            <w:r>
              <w:rPr>
                <w:rFonts w:ascii="Arial" w:hAnsi="Arial" w:cs="Arial"/>
                <w:b/>
                <w:color w:val="000000"/>
                <w:sz w:val="20"/>
                <w:szCs w:val="32"/>
              </w:rPr>
              <w:t>P C C Meeting</w:t>
            </w:r>
          </w:p>
        </w:tc>
      </w:tr>
      <w:tr w:rsidR="009A79DF" w:rsidRPr="008E00BD" w:rsidTr="003C6262">
        <w:tc>
          <w:tcPr>
            <w:tcW w:w="5000" w:type="pct"/>
            <w:gridSpan w:val="12"/>
            <w:tcBorders>
              <w:top w:val="single" w:sz="12" w:space="0" w:color="auto"/>
              <w:left w:val="nil"/>
              <w:bottom w:val="nil"/>
              <w:right w:val="nil"/>
            </w:tcBorders>
          </w:tcPr>
          <w:p w:rsidR="009A79DF" w:rsidRPr="000F02CC" w:rsidRDefault="009A79DF" w:rsidP="00CB2D1B">
            <w:pPr>
              <w:jc w:val="center"/>
              <w:rPr>
                <w:rFonts w:ascii="Wingdings 2" w:hAnsi="Wingdings 2"/>
                <w:color w:val="000000"/>
                <w:szCs w:val="18"/>
              </w:rPr>
            </w:pP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p>
          <w:p w:rsidR="007E6798" w:rsidRPr="00B250FE" w:rsidRDefault="00203E31" w:rsidP="00CB2D1B">
            <w:pPr>
              <w:jc w:val="center"/>
              <w:rPr>
                <w:rFonts w:ascii="Cooper Black" w:hAnsi="Cooper Black" w:cs="Arial"/>
                <w:b/>
                <w:color w:val="7F7F7F" w:themeColor="text1" w:themeTint="80"/>
                <w:sz w:val="40"/>
                <w:szCs w:val="21"/>
                <w:u w:val="single"/>
              </w:rPr>
            </w:pPr>
            <w:r w:rsidRPr="00B250FE">
              <w:rPr>
                <w:rFonts w:ascii="Cooper Black" w:hAnsi="Cooper Black" w:cs="Arial"/>
                <w:b/>
                <w:color w:val="7F7F7F" w:themeColor="text1" w:themeTint="80"/>
                <w:sz w:val="40"/>
                <w:szCs w:val="21"/>
                <w:u w:val="single"/>
              </w:rPr>
              <w:t>IMPORTANT ADVANCE NOTICE</w:t>
            </w:r>
          </w:p>
          <w:p w:rsidR="00E92028" w:rsidRPr="00B250FE" w:rsidRDefault="00203E31" w:rsidP="00203E31">
            <w:pPr>
              <w:rPr>
                <w:rFonts w:ascii="Arial" w:hAnsi="Arial" w:cs="Arial"/>
                <w:color w:val="000000" w:themeColor="text1"/>
                <w:sz w:val="22"/>
                <w:szCs w:val="21"/>
              </w:rPr>
            </w:pPr>
            <w:r w:rsidRPr="00E92028">
              <w:rPr>
                <w:rFonts w:ascii="Arial" w:hAnsi="Arial" w:cs="Arial"/>
                <w:color w:val="000000" w:themeColor="text1"/>
                <w:sz w:val="22"/>
                <w:szCs w:val="21"/>
              </w:rPr>
              <w:t>Every 6 years</w:t>
            </w:r>
            <w:r w:rsidR="00E92028">
              <w:rPr>
                <w:rFonts w:ascii="Arial" w:hAnsi="Arial" w:cs="Arial"/>
                <w:color w:val="000000" w:themeColor="text1"/>
                <w:sz w:val="22"/>
                <w:szCs w:val="21"/>
              </w:rPr>
              <w:t xml:space="preserve"> the church’s Electoral Roll has to be completely revised.  The old roll</w:t>
            </w:r>
            <w:r w:rsidR="00EC3EC1">
              <w:rPr>
                <w:rFonts w:ascii="Arial" w:hAnsi="Arial" w:cs="Arial"/>
                <w:color w:val="000000" w:themeColor="text1"/>
                <w:sz w:val="22"/>
                <w:szCs w:val="21"/>
              </w:rPr>
              <w:t xml:space="preserve"> ceases to exist and a new one</w:t>
            </w:r>
            <w:r w:rsidR="00E92028">
              <w:rPr>
                <w:rFonts w:ascii="Arial" w:hAnsi="Arial" w:cs="Arial"/>
                <w:color w:val="000000" w:themeColor="text1"/>
                <w:sz w:val="22"/>
                <w:szCs w:val="21"/>
              </w:rPr>
              <w:t xml:space="preserve"> compiled from scratch.  </w:t>
            </w:r>
            <w:r w:rsidR="00EC3EC1">
              <w:rPr>
                <w:rFonts w:ascii="Arial" w:hAnsi="Arial" w:cs="Arial"/>
                <w:color w:val="000000" w:themeColor="text1"/>
                <w:sz w:val="22"/>
                <w:szCs w:val="21"/>
              </w:rPr>
              <w:br/>
            </w:r>
            <w:r w:rsidR="00E92028">
              <w:rPr>
                <w:rFonts w:ascii="Arial" w:hAnsi="Arial" w:cs="Arial"/>
                <w:color w:val="000000" w:themeColor="text1"/>
                <w:sz w:val="22"/>
                <w:szCs w:val="21"/>
              </w:rPr>
              <w:t>2025 is one of those years!  Starting shortly you will be asked to complete a new form</w:t>
            </w:r>
            <w:r w:rsidR="00B250FE">
              <w:rPr>
                <w:rFonts w:ascii="Arial" w:hAnsi="Arial" w:cs="Arial"/>
                <w:color w:val="000000" w:themeColor="text1"/>
                <w:sz w:val="22"/>
                <w:szCs w:val="21"/>
              </w:rPr>
              <w:t xml:space="preserve"> even</w:t>
            </w:r>
            <w:r w:rsidR="00E92028">
              <w:rPr>
                <w:rFonts w:ascii="Arial" w:hAnsi="Arial" w:cs="Arial"/>
                <w:color w:val="000000" w:themeColor="text1"/>
                <w:sz w:val="22"/>
                <w:szCs w:val="21"/>
              </w:rPr>
              <w:t xml:space="preserve"> if you are on the existing </w:t>
            </w:r>
            <w:r w:rsidR="000F02CC">
              <w:rPr>
                <w:rFonts w:ascii="Arial" w:hAnsi="Arial" w:cs="Arial"/>
                <w:color w:val="000000" w:themeColor="text1"/>
                <w:sz w:val="22"/>
                <w:szCs w:val="21"/>
              </w:rPr>
              <w:t>R</w:t>
            </w:r>
            <w:r w:rsidR="00E92028">
              <w:rPr>
                <w:rFonts w:ascii="Arial" w:hAnsi="Arial" w:cs="Arial"/>
                <w:color w:val="000000" w:themeColor="text1"/>
                <w:sz w:val="22"/>
                <w:szCs w:val="21"/>
              </w:rPr>
              <w:t xml:space="preserve">oll.  And if you are not already, why not?  It costs nothing.  Full details of who may be on the </w:t>
            </w:r>
            <w:r w:rsidR="000F02CC">
              <w:rPr>
                <w:rFonts w:ascii="Arial" w:hAnsi="Arial" w:cs="Arial"/>
                <w:color w:val="000000" w:themeColor="text1"/>
                <w:sz w:val="22"/>
                <w:szCs w:val="21"/>
              </w:rPr>
              <w:t>R</w:t>
            </w:r>
            <w:r w:rsidR="00E92028">
              <w:rPr>
                <w:rFonts w:ascii="Arial" w:hAnsi="Arial" w:cs="Arial"/>
                <w:color w:val="000000" w:themeColor="text1"/>
                <w:sz w:val="22"/>
                <w:szCs w:val="21"/>
              </w:rPr>
              <w:t xml:space="preserve">oll are on the forms themselves but briefly you may apply to be on the </w:t>
            </w:r>
            <w:r w:rsidR="000F02CC">
              <w:rPr>
                <w:rFonts w:ascii="Arial" w:hAnsi="Arial" w:cs="Arial"/>
                <w:color w:val="000000" w:themeColor="text1"/>
                <w:sz w:val="22"/>
                <w:szCs w:val="21"/>
              </w:rPr>
              <w:t>R</w:t>
            </w:r>
            <w:r w:rsidR="00E92028">
              <w:rPr>
                <w:rFonts w:ascii="Arial" w:hAnsi="Arial" w:cs="Arial"/>
                <w:color w:val="000000" w:themeColor="text1"/>
                <w:sz w:val="22"/>
                <w:szCs w:val="21"/>
              </w:rPr>
              <w:t xml:space="preserve">oll if you </w:t>
            </w:r>
            <w:r w:rsidR="00B250FE">
              <w:rPr>
                <w:rFonts w:ascii="Arial" w:hAnsi="Arial" w:cs="Arial"/>
                <w:color w:val="000000" w:themeColor="text1"/>
                <w:sz w:val="22"/>
                <w:szCs w:val="21"/>
              </w:rPr>
              <w:t>a) are baptised and aged 16 by 6</w:t>
            </w:r>
            <w:r w:rsidR="00B250FE" w:rsidRPr="00B250FE">
              <w:rPr>
                <w:rFonts w:ascii="Arial" w:hAnsi="Arial" w:cs="Arial"/>
                <w:color w:val="000000" w:themeColor="text1"/>
                <w:sz w:val="22"/>
                <w:szCs w:val="21"/>
                <w:vertAlign w:val="superscript"/>
              </w:rPr>
              <w:t>th</w:t>
            </w:r>
            <w:r w:rsidR="00B250FE">
              <w:rPr>
                <w:rFonts w:ascii="Arial" w:hAnsi="Arial" w:cs="Arial"/>
                <w:color w:val="000000" w:themeColor="text1"/>
                <w:sz w:val="22"/>
                <w:szCs w:val="21"/>
              </w:rPr>
              <w:t xml:space="preserve"> April 2025; </w:t>
            </w:r>
            <w:r w:rsidR="00B250FE" w:rsidRPr="00EC3EC1">
              <w:rPr>
                <w:rFonts w:ascii="Arial" w:hAnsi="Arial" w:cs="Arial"/>
                <w:color w:val="000000" w:themeColor="text1"/>
                <w:sz w:val="22"/>
                <w:szCs w:val="21"/>
                <w:u w:val="single"/>
              </w:rPr>
              <w:t>and</w:t>
            </w:r>
            <w:r w:rsidR="00B250FE">
              <w:rPr>
                <w:rFonts w:ascii="Arial" w:hAnsi="Arial" w:cs="Arial"/>
                <w:color w:val="000000" w:themeColor="text1"/>
                <w:sz w:val="22"/>
                <w:szCs w:val="21"/>
              </w:rPr>
              <w:t xml:space="preserve"> b) live within the parish </w:t>
            </w:r>
            <w:r w:rsidR="00B250FE" w:rsidRPr="000F02CC">
              <w:rPr>
                <w:rFonts w:ascii="Arial" w:hAnsi="Arial" w:cs="Arial"/>
                <w:color w:val="000000" w:themeColor="text1"/>
                <w:sz w:val="22"/>
                <w:szCs w:val="21"/>
                <w:u w:val="single"/>
              </w:rPr>
              <w:t>or</w:t>
            </w:r>
            <w:r w:rsidR="00B250FE">
              <w:rPr>
                <w:rFonts w:ascii="Arial" w:hAnsi="Arial" w:cs="Arial"/>
                <w:color w:val="000000" w:themeColor="text1"/>
                <w:sz w:val="22"/>
                <w:szCs w:val="21"/>
              </w:rPr>
              <w:t xml:space="preserve"> live outside the parish but habitually worship at St Aidan’s.  </w:t>
            </w:r>
            <w:r w:rsidR="000F02CC">
              <w:rPr>
                <w:rFonts w:ascii="Arial" w:hAnsi="Arial" w:cs="Arial"/>
                <w:color w:val="000000" w:themeColor="text1"/>
                <w:sz w:val="22"/>
                <w:szCs w:val="21"/>
              </w:rPr>
              <w:br/>
            </w:r>
            <w:r w:rsidR="00B250FE">
              <w:rPr>
                <w:rFonts w:ascii="Arial" w:hAnsi="Arial" w:cs="Arial"/>
                <w:color w:val="000000" w:themeColor="text1"/>
                <w:sz w:val="22"/>
                <w:szCs w:val="21"/>
              </w:rPr>
              <w:t>If you have any queries, please speak to the Electoral Roll Officer, Doreen McIntosh or the  PCC Secretary, Mike Welch.</w:t>
            </w:r>
          </w:p>
          <w:p w:rsidR="007E6798" w:rsidRPr="00666384" w:rsidRDefault="007E6798" w:rsidP="00666384">
            <w:pPr>
              <w:jc w:val="center"/>
              <w:rPr>
                <w:rFonts w:ascii="Cuckoo" w:hAnsi="Cuckoo"/>
                <w:color w:val="000000"/>
                <w:sz w:val="18"/>
                <w:szCs w:val="18"/>
              </w:rPr>
            </w:pP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p>
        </w:tc>
      </w:tr>
      <w:tr w:rsidR="00B01C43" w:rsidRPr="00B01C43" w:rsidTr="003C6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9" w:type="pct"/>
            <w:gridSpan w:val="6"/>
          </w:tcPr>
          <w:p w:rsidR="009A79DF" w:rsidRPr="009D3AC3" w:rsidRDefault="003C6262" w:rsidP="00ED425A">
            <w:pPr>
              <w:spacing w:after="40"/>
              <w:jc w:val="center"/>
              <w:rPr>
                <w:rFonts w:ascii="Showcard Gothic" w:hAnsi="Showcard Gothic" w:cs="Arial"/>
                <w:b/>
                <w:i/>
                <w:noProof/>
                <w:color w:val="000000" w:themeColor="text1"/>
                <w:sz w:val="32"/>
                <w:szCs w:val="20"/>
              </w:rPr>
            </w:pPr>
            <w:r w:rsidRPr="003C6262">
              <w:rPr>
                <w:rFonts w:ascii="Showcard Gothic" w:hAnsi="Showcard Gothic" w:cs="Arial"/>
                <w:b/>
                <w:i/>
                <w:noProof/>
                <w:color w:val="000000" w:themeColor="text1"/>
                <w:sz w:val="32"/>
                <w:szCs w:val="20"/>
              </w:rPr>
              <w:drawing>
                <wp:inline distT="0" distB="0" distL="0" distR="0">
                  <wp:extent cx="955343" cy="859809"/>
                  <wp:effectExtent l="0" t="0" r="0" b="0"/>
                  <wp:docPr id="5" name="Picture 1" descr="Clipart Flowers In A Vase | Clipart library - Free Clipart Images"/>
                  <wp:cNvGraphicFramePr/>
                  <a:graphic xmlns:a="http://schemas.openxmlformats.org/drawingml/2006/main">
                    <a:graphicData uri="http://schemas.openxmlformats.org/drawingml/2006/picture">
                      <pic:pic xmlns:pic="http://schemas.openxmlformats.org/drawingml/2006/picture">
                        <pic:nvPicPr>
                          <pic:cNvPr id="25" name="Picture 4" descr="Clipart Flowers In A Vase | Clipart library - Free Clipart Images"/>
                          <pic:cNvPicPr>
                            <a:picLocks noChangeAspect="1" noChangeArrowheads="1"/>
                          </pic:cNvPicPr>
                        </pic:nvPicPr>
                        <pic:blipFill>
                          <a:blip r:embed="rId17">
                            <a:grayscl/>
                          </a:blip>
                          <a:srcRect/>
                          <a:stretch>
                            <a:fillRect/>
                          </a:stretch>
                        </pic:blipFill>
                        <pic:spPr bwMode="auto">
                          <a:xfrm>
                            <a:off x="0" y="0"/>
                            <a:ext cx="963929" cy="867536"/>
                          </a:xfrm>
                          <a:prstGeom prst="rect">
                            <a:avLst/>
                          </a:prstGeom>
                          <a:noFill/>
                          <a:ln w="9525">
                            <a:noFill/>
                            <a:miter lim="800000"/>
                            <a:headEnd/>
                            <a:tailEnd/>
                          </a:ln>
                        </pic:spPr>
                      </pic:pic>
                    </a:graphicData>
                  </a:graphic>
                </wp:inline>
              </w:drawing>
            </w:r>
          </w:p>
        </w:tc>
        <w:tc>
          <w:tcPr>
            <w:tcW w:w="3851" w:type="pct"/>
            <w:gridSpan w:val="6"/>
          </w:tcPr>
          <w:p w:rsidR="009A79DF" w:rsidRPr="003C6262" w:rsidRDefault="003C6262" w:rsidP="003C6262">
            <w:pPr>
              <w:rPr>
                <w:rFonts w:ascii="Arial" w:hAnsi="Arial" w:cs="Arial"/>
                <w:color w:val="000000" w:themeColor="text1"/>
              </w:rPr>
            </w:pPr>
            <w:r>
              <w:rPr>
                <w:rFonts w:ascii="Arial" w:hAnsi="Arial" w:cs="Arial"/>
                <w:b/>
                <w:color w:val="000000" w:themeColor="text1"/>
                <w:u w:val="single"/>
              </w:rPr>
              <w:br/>
            </w:r>
            <w:r w:rsidRPr="003C6262">
              <w:rPr>
                <w:rFonts w:ascii="Arial" w:hAnsi="Arial" w:cs="Arial"/>
                <w:b/>
                <w:color w:val="000000" w:themeColor="text1"/>
                <w:u w:val="single"/>
              </w:rPr>
              <w:t>THANKS</w:t>
            </w:r>
            <w:r w:rsidRPr="003C6262">
              <w:rPr>
                <w:rFonts w:ascii="Arial" w:hAnsi="Arial" w:cs="Arial"/>
                <w:color w:val="000000" w:themeColor="text1"/>
              </w:rPr>
              <w:t xml:space="preserve"> . . . .</w:t>
            </w:r>
            <w:r>
              <w:rPr>
                <w:rFonts w:ascii="Arial" w:hAnsi="Arial" w:cs="Arial"/>
                <w:color w:val="000000" w:themeColor="text1"/>
              </w:rPr>
              <w:t xml:space="preserve"> </w:t>
            </w:r>
            <w:r w:rsidRPr="003C6262">
              <w:rPr>
                <w:rFonts w:ascii="Arial" w:hAnsi="Arial" w:cs="Arial"/>
                <w:color w:val="000000" w:themeColor="text1"/>
              </w:rPr>
              <w:t xml:space="preserve">from June Cook to </w:t>
            </w:r>
            <w:r>
              <w:rPr>
                <w:rFonts w:ascii="Arial" w:hAnsi="Arial" w:cs="Arial"/>
                <w:color w:val="000000" w:themeColor="text1"/>
              </w:rPr>
              <w:t xml:space="preserve">everyone </w:t>
            </w:r>
            <w:r w:rsidRPr="003C6262">
              <w:rPr>
                <w:rFonts w:ascii="Arial" w:hAnsi="Arial" w:cs="Arial"/>
                <w:color w:val="000000" w:themeColor="text1"/>
              </w:rPr>
              <w:t xml:space="preserve">who </w:t>
            </w:r>
            <w:r>
              <w:rPr>
                <w:rFonts w:ascii="Arial" w:hAnsi="Arial" w:cs="Arial"/>
                <w:color w:val="000000" w:themeColor="text1"/>
              </w:rPr>
              <w:t xml:space="preserve">last Sunday </w:t>
            </w:r>
            <w:r w:rsidRPr="003C6262">
              <w:rPr>
                <w:rFonts w:ascii="Arial" w:hAnsi="Arial" w:cs="Arial"/>
                <w:color w:val="000000" w:themeColor="text1"/>
              </w:rPr>
              <w:t xml:space="preserve">offered their congratulations and good wishes </w:t>
            </w:r>
            <w:r>
              <w:rPr>
                <w:rFonts w:ascii="Arial" w:hAnsi="Arial" w:cs="Arial"/>
                <w:color w:val="000000" w:themeColor="text1"/>
              </w:rPr>
              <w:t xml:space="preserve">- </w:t>
            </w:r>
            <w:r w:rsidRPr="003C6262">
              <w:rPr>
                <w:rFonts w:ascii="Arial" w:hAnsi="Arial" w:cs="Arial"/>
                <w:color w:val="000000" w:themeColor="text1"/>
              </w:rPr>
              <w:t xml:space="preserve">and </w:t>
            </w:r>
            <w:r>
              <w:rPr>
                <w:rFonts w:ascii="Arial" w:hAnsi="Arial" w:cs="Arial"/>
                <w:color w:val="000000" w:themeColor="text1"/>
              </w:rPr>
              <w:t>for the wonderfu</w:t>
            </w:r>
            <w:r w:rsidRPr="003C6262">
              <w:rPr>
                <w:rFonts w:ascii="Arial" w:hAnsi="Arial" w:cs="Arial"/>
                <w:color w:val="000000" w:themeColor="text1"/>
              </w:rPr>
              <w:t>l Birthday Cake.</w:t>
            </w:r>
          </w:p>
        </w:tc>
      </w:tr>
      <w:tr w:rsidR="00666384" w:rsidRPr="00B01C43" w:rsidTr="003C6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Pr>
          <w:p w:rsidR="00666384" w:rsidRPr="00666384" w:rsidRDefault="00666384" w:rsidP="007E6798">
            <w:pPr>
              <w:jc w:val="center"/>
              <w:rPr>
                <w:noProof/>
                <w:sz w:val="8"/>
              </w:rPr>
            </w:pP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5F38C6" w:rsidRPr="003C6262" w:rsidRDefault="005F38C6" w:rsidP="00897309">
            <w:pPr>
              <w:rPr>
                <w:rFonts w:ascii="Cooper Black" w:hAnsi="Cooper Black" w:cs="Arial"/>
                <w:b/>
                <w:bCs/>
                <w:color w:val="FF0000"/>
                <w:sz w:val="12"/>
                <w:szCs w:val="26"/>
                <w:shd w:val="clear" w:color="auto" w:fill="FFFFFF"/>
              </w:rPr>
            </w:pPr>
          </w:p>
          <w:p w:rsidR="001E7B9D" w:rsidRPr="00677F1B" w:rsidRDefault="001E7B9D" w:rsidP="00093790">
            <w:pPr>
              <w:jc w:val="center"/>
              <w:rPr>
                <w:rFonts w:ascii="Cooper Black" w:hAnsi="Cooper Black" w:cs="Arial"/>
                <w:b/>
                <w:bCs/>
                <w:color w:val="000000" w:themeColor="text1"/>
                <w:sz w:val="32"/>
                <w:szCs w:val="26"/>
                <w:u w:val="single"/>
                <w:shd w:val="clear" w:color="auto" w:fill="FFFFFF"/>
              </w:rPr>
            </w:pPr>
            <w:r w:rsidRPr="00677F1B">
              <w:rPr>
                <w:rFonts w:ascii="Cooper Black" w:hAnsi="Cooper Black" w:cs="Arial"/>
                <w:b/>
                <w:bCs/>
                <w:color w:val="000000" w:themeColor="text1"/>
                <w:sz w:val="32"/>
                <w:szCs w:val="26"/>
                <w:u w:val="single"/>
                <w:shd w:val="clear" w:color="auto" w:fill="FFFFFF"/>
              </w:rPr>
              <w:t>From the Vicar</w:t>
            </w:r>
          </w:p>
          <w:p w:rsidR="00EE2B32" w:rsidRPr="00677F1B" w:rsidRDefault="00EE2B32" w:rsidP="00093790">
            <w:pPr>
              <w:jc w:val="center"/>
              <w:rPr>
                <w:rFonts w:ascii="Arial" w:hAnsi="Arial" w:cs="Arial"/>
                <w:b/>
                <w:bCs/>
                <w:color w:val="000000" w:themeColor="text1"/>
                <w:sz w:val="16"/>
                <w:szCs w:val="23"/>
                <w:u w:val="single"/>
                <w:shd w:val="clear" w:color="auto" w:fill="FFFFFF"/>
              </w:rPr>
            </w:pPr>
          </w:p>
          <w:p w:rsidR="00677F1B" w:rsidRPr="00677F1B" w:rsidRDefault="00677F1B" w:rsidP="00677F1B">
            <w:pPr>
              <w:rPr>
                <w:rFonts w:ascii="Arial" w:hAnsi="Arial" w:cs="Arial"/>
                <w:color w:val="000000" w:themeColor="text1"/>
                <w:sz w:val="22"/>
                <w:szCs w:val="22"/>
              </w:rPr>
            </w:pPr>
            <w:r w:rsidRPr="00677F1B">
              <w:rPr>
                <w:rFonts w:ascii="Arial" w:hAnsi="Arial" w:cs="Arial"/>
                <w:color w:val="000000" w:themeColor="text1"/>
                <w:sz w:val="22"/>
                <w:szCs w:val="22"/>
              </w:rPr>
              <w:t>Welcome to our worship today, for Candlemas.</w:t>
            </w:r>
          </w:p>
          <w:p w:rsidR="00677F1B" w:rsidRPr="00677F1B" w:rsidRDefault="00677F1B" w:rsidP="00677F1B">
            <w:pPr>
              <w:rPr>
                <w:rFonts w:ascii="Arial" w:hAnsi="Arial" w:cs="Arial"/>
                <w:color w:val="000000" w:themeColor="text1"/>
                <w:sz w:val="8"/>
                <w:szCs w:val="8"/>
              </w:rPr>
            </w:pPr>
          </w:p>
          <w:p w:rsidR="00677F1B" w:rsidRPr="00677F1B" w:rsidRDefault="00677F1B" w:rsidP="00677F1B">
            <w:pPr>
              <w:rPr>
                <w:rFonts w:ascii="Arial" w:hAnsi="Arial" w:cs="Arial"/>
                <w:b/>
                <w:i/>
                <w:color w:val="000000" w:themeColor="text1"/>
                <w:sz w:val="22"/>
                <w:szCs w:val="22"/>
                <w:u w:val="single"/>
              </w:rPr>
            </w:pPr>
            <w:r w:rsidRPr="00677F1B">
              <w:rPr>
                <w:rFonts w:ascii="Arial" w:hAnsi="Arial" w:cs="Arial"/>
                <w:b/>
                <w:i/>
                <w:color w:val="000000" w:themeColor="text1"/>
                <w:sz w:val="22"/>
                <w:szCs w:val="22"/>
                <w:u w:val="single"/>
              </w:rPr>
              <w:t>The Gift of Jesus to the World</w:t>
            </w:r>
          </w:p>
          <w:p w:rsidR="00677F1B" w:rsidRPr="00677F1B" w:rsidRDefault="00677F1B" w:rsidP="00677F1B">
            <w:pPr>
              <w:rPr>
                <w:rFonts w:ascii="Arial" w:hAnsi="Arial" w:cs="Arial"/>
                <w:color w:val="000000" w:themeColor="text1"/>
                <w:sz w:val="22"/>
                <w:szCs w:val="22"/>
              </w:rPr>
            </w:pPr>
            <w:r w:rsidRPr="00677F1B">
              <w:rPr>
                <w:rFonts w:ascii="Arial" w:hAnsi="Arial" w:cs="Arial"/>
                <w:color w:val="000000" w:themeColor="text1"/>
                <w:sz w:val="22"/>
                <w:szCs w:val="22"/>
              </w:rPr>
              <w:t>This celebration was given the name ‘Candlemas’ some long time ago, both because many churches would light lots of candles in the service due to today’s reading in which Jesus is described as a ‘light to the nations’. We often think of Jesus as the light of the world at Christmas time, coming to birth at the darkest time of year in the depths of winter (our Christingle traditions pick up on this theme), but today the season of Christmas and Epiphany finally come to a close as we look at how Jesus gives light to the whole world through his message of peace and justice.</w:t>
            </w:r>
          </w:p>
          <w:p w:rsidR="00677F1B" w:rsidRPr="00677F1B" w:rsidRDefault="00677F1B" w:rsidP="00677F1B">
            <w:pPr>
              <w:rPr>
                <w:rFonts w:ascii="Arial" w:hAnsi="Arial" w:cs="Arial"/>
                <w:color w:val="000000" w:themeColor="text1"/>
                <w:sz w:val="8"/>
                <w:szCs w:val="8"/>
              </w:rPr>
            </w:pPr>
          </w:p>
          <w:p w:rsidR="00677F1B" w:rsidRPr="00677F1B" w:rsidRDefault="00677F1B" w:rsidP="00677F1B">
            <w:pPr>
              <w:rPr>
                <w:rFonts w:ascii="Arial" w:hAnsi="Arial" w:cs="Arial"/>
                <w:color w:val="000000" w:themeColor="text1"/>
                <w:sz w:val="22"/>
                <w:szCs w:val="22"/>
              </w:rPr>
            </w:pPr>
            <w:r w:rsidRPr="00677F1B">
              <w:rPr>
                <w:rFonts w:ascii="Arial" w:hAnsi="Arial" w:cs="Arial"/>
                <w:color w:val="000000" w:themeColor="text1"/>
                <w:sz w:val="22"/>
                <w:szCs w:val="22"/>
              </w:rPr>
              <w:t>Today in church we will have a think about some of the themes of Candlemas beyond light; there are quite a few. This will all be wrapped up in the idea of Jesus as a great gift to the world, and I am grateful to Wendy for her original suggestion and preparations for today’s talk.</w:t>
            </w:r>
          </w:p>
          <w:p w:rsidR="00677F1B" w:rsidRPr="00677F1B" w:rsidRDefault="00677F1B" w:rsidP="00677F1B">
            <w:pPr>
              <w:rPr>
                <w:rFonts w:ascii="Arial" w:hAnsi="Arial" w:cs="Arial"/>
                <w:color w:val="000000" w:themeColor="text1"/>
                <w:sz w:val="8"/>
                <w:szCs w:val="8"/>
              </w:rPr>
            </w:pPr>
          </w:p>
          <w:p w:rsidR="00677F1B" w:rsidRPr="00677F1B" w:rsidRDefault="00677F1B" w:rsidP="00677F1B">
            <w:pPr>
              <w:rPr>
                <w:rFonts w:ascii="Arial" w:hAnsi="Arial" w:cs="Arial"/>
                <w:b/>
                <w:i/>
                <w:color w:val="000000" w:themeColor="text1"/>
                <w:sz w:val="22"/>
                <w:szCs w:val="22"/>
                <w:u w:val="single"/>
              </w:rPr>
            </w:pPr>
            <w:r w:rsidRPr="00677F1B">
              <w:rPr>
                <w:rFonts w:ascii="Arial" w:hAnsi="Arial" w:cs="Arial"/>
                <w:b/>
                <w:i/>
                <w:color w:val="000000" w:themeColor="text1"/>
                <w:sz w:val="22"/>
                <w:szCs w:val="22"/>
                <w:u w:val="single"/>
              </w:rPr>
              <w:t>New Fundraising Opportunities</w:t>
            </w:r>
          </w:p>
          <w:p w:rsidR="00677F1B" w:rsidRDefault="00677F1B" w:rsidP="00677F1B">
            <w:pPr>
              <w:rPr>
                <w:rFonts w:ascii="Arial" w:hAnsi="Arial" w:cs="Arial"/>
                <w:color w:val="000000" w:themeColor="text1"/>
                <w:sz w:val="22"/>
                <w:szCs w:val="22"/>
              </w:rPr>
            </w:pPr>
            <w:r w:rsidRPr="00677F1B">
              <w:rPr>
                <w:rFonts w:ascii="Arial" w:hAnsi="Arial" w:cs="Arial"/>
                <w:color w:val="000000" w:themeColor="text1"/>
                <w:sz w:val="22"/>
                <w:szCs w:val="22"/>
              </w:rPr>
              <w:t>There are a few schemes to support St Aidan’s when you shop at certain stores; organisations like Easy Fundraising invite you to set up a simple link between them and church, and when you buy from shops which are linked to the scheme, we get a donation from sales. Easy Fundraising are also offering the chance of a donation of £250 to St Aidan’s if new accounts are set up, so if you shop online or are interested to find out more, please use the web link below (you can ‘copy and paste’ the link into your internet browser rather than type out the address!). The organisation is partnered with over 8000 online stores. Thank you; we really do need to look at any ways we can raise funds during this difficult financial situation.</w:t>
            </w:r>
          </w:p>
          <w:p w:rsidR="00677F1B" w:rsidRPr="00677F1B" w:rsidRDefault="00677F1B" w:rsidP="00677F1B">
            <w:pPr>
              <w:rPr>
                <w:rFonts w:ascii="Arial" w:hAnsi="Arial" w:cs="Arial"/>
                <w:color w:val="000000" w:themeColor="text1"/>
                <w:sz w:val="8"/>
                <w:szCs w:val="8"/>
              </w:rPr>
            </w:pPr>
          </w:p>
          <w:p w:rsidR="00677F1B" w:rsidRDefault="00677F1B" w:rsidP="00677F1B">
            <w:pPr>
              <w:rPr>
                <w:rFonts w:ascii="Arial" w:hAnsi="Arial" w:cs="Arial"/>
                <w:i/>
                <w:color w:val="000000" w:themeColor="text1"/>
                <w:sz w:val="22"/>
                <w:szCs w:val="22"/>
              </w:rPr>
            </w:pPr>
            <w:r w:rsidRPr="00677F1B">
              <w:rPr>
                <w:rFonts w:ascii="Arial" w:hAnsi="Arial" w:cs="Arial"/>
                <w:i/>
                <w:color w:val="000000" w:themeColor="text1"/>
                <w:sz w:val="22"/>
                <w:szCs w:val="22"/>
              </w:rPr>
              <w:t>Blessings,</w:t>
            </w:r>
          </w:p>
          <w:p w:rsidR="00677F1B" w:rsidRPr="00677F1B" w:rsidRDefault="00677F1B" w:rsidP="00677F1B">
            <w:pPr>
              <w:rPr>
                <w:rFonts w:ascii="Arial" w:hAnsi="Arial" w:cs="Arial"/>
                <w:i/>
                <w:color w:val="000000" w:themeColor="text1"/>
                <w:sz w:val="22"/>
                <w:szCs w:val="22"/>
              </w:rPr>
            </w:pPr>
          </w:p>
          <w:p w:rsidR="00677F1B" w:rsidRPr="00677F1B" w:rsidRDefault="00677F1B" w:rsidP="00677F1B">
            <w:pPr>
              <w:rPr>
                <w:rFonts w:ascii="Arial" w:hAnsi="Arial" w:cs="Arial"/>
                <w:i/>
                <w:color w:val="000000" w:themeColor="text1"/>
                <w:sz w:val="22"/>
                <w:szCs w:val="22"/>
              </w:rPr>
            </w:pPr>
            <w:r w:rsidRPr="00677F1B">
              <w:rPr>
                <w:rFonts w:ascii="Arial" w:hAnsi="Arial" w:cs="Arial"/>
                <w:i/>
                <w:color w:val="000000" w:themeColor="text1"/>
                <w:sz w:val="22"/>
                <w:szCs w:val="22"/>
              </w:rPr>
              <w:t>Fr Michael</w:t>
            </w:r>
          </w:p>
          <w:p w:rsidR="00677F1B" w:rsidRPr="00677F1B" w:rsidRDefault="00677F1B" w:rsidP="00677F1B">
            <w:pPr>
              <w:rPr>
                <w:rFonts w:ascii="Arial" w:hAnsi="Arial" w:cs="Arial"/>
                <w:i/>
                <w:color w:val="000000" w:themeColor="text1"/>
                <w:sz w:val="22"/>
                <w:szCs w:val="22"/>
              </w:rPr>
            </w:pPr>
          </w:p>
          <w:p w:rsidR="00677F1B" w:rsidRPr="00677F1B" w:rsidRDefault="00677F1B" w:rsidP="00677F1B">
            <w:pPr>
              <w:rPr>
                <w:rFonts w:ascii="Arial" w:hAnsi="Arial" w:cs="Arial"/>
                <w:color w:val="000000" w:themeColor="text1"/>
                <w:sz w:val="22"/>
                <w:szCs w:val="22"/>
              </w:rPr>
            </w:pPr>
            <w:bookmarkStart w:id="0" w:name="_GoBack"/>
            <w:bookmarkEnd w:id="0"/>
          </w:p>
          <w:p w:rsidR="00677F1B" w:rsidRDefault="00677F1B" w:rsidP="00677F1B">
            <w:pPr>
              <w:spacing w:line="288" w:lineRule="auto"/>
              <w:ind w:left="600" w:right="600"/>
              <w:rPr>
                <w:color w:val="1155CC"/>
                <w:sz w:val="21"/>
                <w:szCs w:val="21"/>
                <w:highlight w:val="white"/>
                <w:u w:val="single"/>
              </w:rPr>
            </w:pPr>
            <w:hyperlink r:id="rId18" w:history="1">
              <w:r w:rsidRPr="00677F1B">
                <w:rPr>
                  <w:rStyle w:val="Hyperlink"/>
                  <w:rFonts w:ascii="Arial" w:hAnsi="Arial" w:cs="Arial"/>
                  <w:color w:val="000000" w:themeColor="text1"/>
                  <w:sz w:val="22"/>
                  <w:szCs w:val="22"/>
                  <w:highlight w:val="white"/>
                </w:rPr>
                <w:t>https://join.easyfundraising.org.uk/staidansgravesend/6DTZC5/c2s/7MpzQzVl/CE950/facebook/</w:t>
              </w:r>
            </w:hyperlink>
          </w:p>
          <w:p w:rsidR="00EC3EC1" w:rsidRPr="003C6262" w:rsidRDefault="00EC3EC1" w:rsidP="00EC3EC1">
            <w:pPr>
              <w:rPr>
                <w:rFonts w:ascii="Arial" w:hAnsi="Arial" w:cs="Arial"/>
                <w:i/>
                <w:color w:val="FF0000"/>
              </w:rPr>
            </w:pPr>
          </w:p>
          <w:p w:rsidR="002E06B7" w:rsidRPr="003C6262" w:rsidRDefault="002E06B7" w:rsidP="002E06B7">
            <w:pPr>
              <w:rPr>
                <w:rFonts w:ascii="Arial" w:hAnsi="Arial" w:cs="Arial"/>
                <w:i/>
                <w:color w:val="FF0000"/>
                <w:sz w:val="10"/>
                <w:szCs w:val="21"/>
              </w:rPr>
            </w:pP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Cuckoo">
    <w:altName w:val="Times New Roman"/>
    <w:charset w:val="00"/>
    <w:family w:val="auto"/>
    <w:pitch w:val="variable"/>
    <w:sig w:usb0="00000083" w:usb1="00000000" w:usb2="00000000" w:usb3="00000000" w:csb0="00000009"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hyperlink" Target="https://join.easyfundraising.org.uk/staidansgravesend/6DTZC5/c2s/7MpzQzVl/CE950/facebook/" TargetMode="Externa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hyperlink" Target="http://www.staidangravesend.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F37A5-8B56-42CD-BAA0-AC709ACC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1338</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6</cp:revision>
  <cp:lastPrinted>2006-12-19T18:09:00Z</cp:lastPrinted>
  <dcterms:created xsi:type="dcterms:W3CDTF">2025-01-28T13:58:00Z</dcterms:created>
  <dcterms:modified xsi:type="dcterms:W3CDTF">2025-01-29T08:44:00Z</dcterms:modified>
</cp:coreProperties>
</file>