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135"/>
        <w:gridCol w:w="274"/>
        <w:gridCol w:w="581"/>
        <w:gridCol w:w="3935"/>
        <w:gridCol w:w="308"/>
        <w:gridCol w:w="1167"/>
      </w:tblGrid>
      <w:tr w:rsidR="00201241" w:rsidRPr="00B93E61" w:rsidTr="00A37B4D">
        <w:tc>
          <w:tcPr>
            <w:tcW w:w="5000" w:type="pct"/>
            <w:gridSpan w:val="7"/>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E47A1F">
              <w:rPr>
                <w:rFonts w:ascii="Arial Narrow" w:hAnsi="Arial Narrow" w:cs="Arial"/>
                <w:b/>
                <w:color w:val="000000"/>
                <w:sz w:val="18"/>
                <w:szCs w:val="18"/>
              </w:rPr>
              <w:t xml:space="preserve">St </w:t>
            </w:r>
            <w:r w:rsidR="0016701D">
              <w:rPr>
                <w:rFonts w:ascii="Arial Narrow" w:hAnsi="Arial Narrow" w:cs="Arial"/>
                <w:b/>
                <w:color w:val="000000"/>
                <w:sz w:val="18"/>
                <w:szCs w:val="18"/>
              </w:rPr>
              <w:t xml:space="preserve">Peter &amp; St Paul, </w:t>
            </w:r>
            <w:r w:rsidR="007B3C8B">
              <w:rPr>
                <w:rFonts w:ascii="Arial Narrow" w:hAnsi="Arial Narrow" w:cs="Arial"/>
                <w:b/>
                <w:color w:val="000000"/>
                <w:sz w:val="18"/>
                <w:szCs w:val="18"/>
              </w:rPr>
              <w:t>S</w:t>
            </w:r>
            <w:r w:rsidR="008234A1">
              <w:rPr>
                <w:rFonts w:ascii="Arial Narrow" w:hAnsi="Arial Narrow" w:cs="Arial"/>
                <w:b/>
                <w:color w:val="000000"/>
                <w:sz w:val="18"/>
                <w:szCs w:val="18"/>
              </w:rPr>
              <w:t>wanscombe.</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A37B4D">
        <w:tc>
          <w:tcPr>
            <w:tcW w:w="5000" w:type="pct"/>
            <w:gridSpan w:val="7"/>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A37B4D">
        <w:tc>
          <w:tcPr>
            <w:tcW w:w="5000" w:type="pct"/>
            <w:gridSpan w:val="7"/>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You may exchange the Peace with those in your immediate vicinity by saying ‘Peace be with you’ but not by handshake or touch.</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A37B4D">
        <w:tc>
          <w:tcPr>
            <w:tcW w:w="5000" w:type="pct"/>
            <w:gridSpan w:val="7"/>
            <w:tcBorders>
              <w:top w:val="single" w:sz="12" w:space="0" w:color="auto"/>
              <w:left w:val="nil"/>
              <w:bottom w:val="single" w:sz="4"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A37B4D">
        <w:tc>
          <w:tcPr>
            <w:tcW w:w="5000" w:type="pct"/>
            <w:gridSpan w:val="7"/>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A37B4D">
        <w:tc>
          <w:tcPr>
            <w:tcW w:w="5000" w:type="pct"/>
            <w:gridSpan w:val="7"/>
            <w:tcBorders>
              <w:top w:val="single" w:sz="4"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A34619">
            <w:pPr>
              <w:spacing w:after="40"/>
              <w:jc w:val="center"/>
              <w:rPr>
                <w:rFonts w:ascii="Arial Narrow" w:hAnsi="Arial Narrow" w:cs="Arial"/>
                <w:b/>
                <w:noProof/>
                <w:sz w:val="20"/>
              </w:rPr>
            </w:pP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3"/>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9" w:type="pct"/>
            <w:gridSpan w:val="2"/>
            <w:tcBorders>
              <w:top w:val="single" w:sz="4" w:space="0" w:color="auto"/>
              <w:bottom w:val="single" w:sz="4" w:space="0" w:color="auto"/>
            </w:tcBorders>
          </w:tcPr>
          <w:p w:rsidR="00201241" w:rsidRPr="00672AA3" w:rsidRDefault="00201241" w:rsidP="00141FEF">
            <w:pPr>
              <w:jc w:val="center"/>
              <w:rPr>
                <w:rFonts w:ascii="Arial" w:hAnsi="Arial" w:cs="Arial"/>
                <w:b/>
                <w:color w:val="262626" w:themeColor="text1" w:themeTint="D9"/>
                <w:sz w:val="4"/>
                <w:szCs w:val="23"/>
              </w:rPr>
            </w:pPr>
          </w:p>
          <w:p w:rsidR="00201241" w:rsidRPr="00672AA3" w:rsidRDefault="000F5313" w:rsidP="00141FEF">
            <w:pPr>
              <w:jc w:val="center"/>
              <w:rPr>
                <w:rFonts w:ascii="Arial Black" w:hAnsi="Arial Black"/>
                <w:color w:val="262626" w:themeColor="text1" w:themeTint="D9"/>
                <w:sz w:val="23"/>
                <w:szCs w:val="23"/>
              </w:rPr>
            </w:pPr>
            <w:r w:rsidRPr="00672AA3">
              <w:rPr>
                <w:rFonts w:ascii="Arial Black" w:hAnsi="Arial Black" w:cs="Arial"/>
                <w:b/>
                <w:color w:val="262626" w:themeColor="text1" w:themeTint="D9"/>
                <w:sz w:val="23"/>
                <w:szCs w:val="23"/>
              </w:rPr>
              <w:t>Welcome To Our Worship Today</w:t>
            </w:r>
          </w:p>
        </w:tc>
        <w:tc>
          <w:tcPr>
            <w:tcW w:w="996" w:type="pct"/>
            <w:gridSpan w:val="2"/>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BD7B0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4" w:space="0" w:color="auto"/>
              <w:bottom w:val="single" w:sz="4" w:space="0" w:color="auto"/>
            </w:tcBorders>
          </w:tcPr>
          <w:p w:rsidR="003066C0" w:rsidRPr="00BD7B04" w:rsidRDefault="003066C0" w:rsidP="00A34619">
            <w:pPr>
              <w:jc w:val="center"/>
              <w:rPr>
                <w:rFonts w:ascii="Wingdings" w:hAnsi="Wingdings"/>
                <w:sz w:val="16"/>
                <w:szCs w:val="12"/>
              </w:rPr>
            </w:pPr>
            <w:r w:rsidRPr="00BD7B04">
              <w:rPr>
                <w:rFonts w:ascii="Wingdings" w:hAnsi="Wingdings"/>
                <w:sz w:val="16"/>
                <w:szCs w:val="12"/>
              </w:rPr>
              <w:t></w:t>
            </w:r>
          </w:p>
        </w:tc>
      </w:tr>
      <w:tr w:rsidR="008234A1" w:rsidRPr="0016737A" w:rsidTr="006F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7"/>
            <w:tcBorders>
              <w:top w:val="single" w:sz="8" w:space="0" w:color="auto"/>
              <w:left w:val="single" w:sz="8" w:space="0" w:color="auto"/>
              <w:bottom w:val="single" w:sz="4" w:space="0" w:color="auto"/>
              <w:right w:val="single" w:sz="8" w:space="0" w:color="auto"/>
            </w:tcBorders>
          </w:tcPr>
          <w:p w:rsidR="008234A1" w:rsidRPr="0016737A" w:rsidRDefault="008234A1" w:rsidP="006F4B47">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Pr>
                <w:rFonts w:ascii="Arial" w:hAnsi="Arial" w:cs="Arial"/>
                <w:b/>
                <w:color w:val="000000" w:themeColor="text1"/>
                <w:szCs w:val="21"/>
                <w:u w:val="single"/>
              </w:rPr>
              <w:t>14</w:t>
            </w:r>
            <w:r w:rsidRPr="00894AA4">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JULY</w:t>
            </w:r>
            <w:r w:rsidRPr="0016737A">
              <w:rPr>
                <w:rFonts w:ascii="Arial" w:hAnsi="Arial" w:cs="Arial"/>
                <w:b/>
                <w:color w:val="000000" w:themeColor="text1"/>
                <w:szCs w:val="21"/>
                <w:u w:val="single"/>
              </w:rPr>
              <w:t xml:space="preserve"> 2024 – TRINITY </w:t>
            </w:r>
            <w:r>
              <w:rPr>
                <w:rFonts w:ascii="Arial" w:hAnsi="Arial" w:cs="Arial"/>
                <w:b/>
                <w:color w:val="000000" w:themeColor="text1"/>
                <w:szCs w:val="21"/>
                <w:u w:val="single"/>
              </w:rPr>
              <w:t>7</w:t>
            </w:r>
          </w:p>
        </w:tc>
      </w:tr>
      <w:tr w:rsidR="008234A1" w:rsidRPr="0016737A" w:rsidTr="006F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2"/>
            <w:tcBorders>
              <w:top w:val="single" w:sz="4" w:space="0" w:color="auto"/>
              <w:left w:val="single" w:sz="8" w:space="0" w:color="auto"/>
            </w:tcBorders>
          </w:tcPr>
          <w:p w:rsidR="008234A1" w:rsidRPr="0016737A" w:rsidRDefault="008234A1" w:rsidP="006F4B47">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4230" w:type="pct"/>
            <w:gridSpan w:val="5"/>
            <w:tcBorders>
              <w:right w:val="single" w:sz="8" w:space="0" w:color="auto"/>
            </w:tcBorders>
          </w:tcPr>
          <w:p w:rsidR="008234A1" w:rsidRPr="0016737A" w:rsidRDefault="008234A1" w:rsidP="006F4B47">
            <w:pPr>
              <w:spacing w:after="40"/>
              <w:rPr>
                <w:rFonts w:ascii="Arial" w:hAnsi="Arial" w:cs="Arial"/>
                <w:b/>
                <w:color w:val="000000" w:themeColor="text1"/>
                <w:sz w:val="20"/>
                <w:szCs w:val="20"/>
              </w:rPr>
            </w:pPr>
            <w:r w:rsidRPr="0016737A">
              <w:rPr>
                <w:rFonts w:ascii="Arial" w:hAnsi="Arial" w:cs="Arial"/>
                <w:b/>
                <w:color w:val="000000" w:themeColor="text1"/>
                <w:sz w:val="20"/>
                <w:szCs w:val="20"/>
              </w:rPr>
              <w:t xml:space="preserve">Sung Parish Eucharist with </w:t>
            </w:r>
            <w:r>
              <w:rPr>
                <w:rFonts w:ascii="Arial" w:hAnsi="Arial" w:cs="Arial"/>
                <w:b/>
                <w:color w:val="000000" w:themeColor="text1"/>
                <w:sz w:val="20"/>
                <w:szCs w:val="20"/>
              </w:rPr>
              <w:t>Sunday School</w:t>
            </w:r>
          </w:p>
        </w:tc>
      </w:tr>
      <w:tr w:rsidR="008234A1" w:rsidRPr="0016737A" w:rsidTr="006F4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2"/>
            <w:tcBorders>
              <w:left w:val="single" w:sz="8" w:space="0" w:color="auto"/>
            </w:tcBorders>
          </w:tcPr>
          <w:p w:rsidR="008234A1" w:rsidRPr="0016737A" w:rsidRDefault="008234A1" w:rsidP="006F4B47">
            <w:pPr>
              <w:spacing w:after="40"/>
              <w:rPr>
                <w:rFonts w:ascii="Arial" w:hAnsi="Arial" w:cs="Arial"/>
                <w:b/>
                <w:color w:val="000000" w:themeColor="text1"/>
                <w:sz w:val="20"/>
                <w:szCs w:val="20"/>
                <w:u w:val="single"/>
              </w:rPr>
            </w:pPr>
          </w:p>
        </w:tc>
        <w:tc>
          <w:tcPr>
            <w:tcW w:w="4230" w:type="pct"/>
            <w:gridSpan w:val="5"/>
            <w:tcBorders>
              <w:right w:val="single" w:sz="8" w:space="0" w:color="auto"/>
            </w:tcBorders>
          </w:tcPr>
          <w:p w:rsidR="008234A1" w:rsidRPr="0016737A" w:rsidRDefault="008234A1" w:rsidP="006F4B47">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Pr>
                <w:rFonts w:ascii="Arial" w:hAnsi="Arial" w:cs="Arial"/>
                <w:b/>
                <w:color w:val="000000" w:themeColor="text1"/>
                <w:sz w:val="20"/>
                <w:szCs w:val="20"/>
              </w:rPr>
              <w:t>Amos 7</w:t>
            </w:r>
            <w:r>
              <w:rPr>
                <w:rFonts w:ascii="Arial" w:hAnsi="Arial" w:cs="Arial"/>
                <w:color w:val="000000" w:themeColor="text1"/>
                <w:sz w:val="20"/>
                <w:szCs w:val="20"/>
              </w:rPr>
              <w:t>: 7-15  (OT page 784</w:t>
            </w:r>
            <w:r w:rsidRPr="0016737A">
              <w:rPr>
                <w:rFonts w:ascii="Arial" w:hAnsi="Arial" w:cs="Arial"/>
                <w:color w:val="000000" w:themeColor="text1"/>
                <w:sz w:val="20"/>
                <w:szCs w:val="20"/>
              </w:rPr>
              <w:t>)</w:t>
            </w:r>
            <w:r w:rsidRPr="0016737A">
              <w:rPr>
                <w:rFonts w:ascii="Arial" w:hAnsi="Arial" w:cs="Arial"/>
                <w:i/>
                <w:color w:val="000000" w:themeColor="text1"/>
                <w:sz w:val="20"/>
                <w:szCs w:val="20"/>
              </w:rPr>
              <w:t xml:space="preserve"> </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85, verses 8-end</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Pr>
                <w:rFonts w:ascii="Arial" w:hAnsi="Arial" w:cs="Arial"/>
                <w:b/>
                <w:color w:val="000000" w:themeColor="text1"/>
                <w:sz w:val="20"/>
                <w:szCs w:val="20"/>
              </w:rPr>
              <w:t>Ephesians 1</w:t>
            </w:r>
            <w:r>
              <w:rPr>
                <w:rFonts w:ascii="Arial" w:hAnsi="Arial" w:cs="Arial"/>
                <w:color w:val="000000" w:themeColor="text1"/>
                <w:sz w:val="20"/>
                <w:szCs w:val="20"/>
              </w:rPr>
              <w:t>: 3-14  (NT page 182</w:t>
            </w:r>
            <w:r w:rsidRPr="0016737A">
              <w:rPr>
                <w:rFonts w:ascii="Arial" w:hAnsi="Arial" w:cs="Arial"/>
                <w:color w:val="000000" w:themeColor="text1"/>
                <w:sz w:val="20"/>
                <w:szCs w:val="20"/>
              </w:rPr>
              <w:t>)</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Mark </w:t>
            </w:r>
            <w:r>
              <w:rPr>
                <w:rFonts w:ascii="Arial" w:hAnsi="Arial" w:cs="Arial"/>
                <w:b/>
                <w:color w:val="000000" w:themeColor="text1"/>
                <w:sz w:val="20"/>
                <w:szCs w:val="20"/>
              </w:rPr>
              <w:t>6</w:t>
            </w:r>
            <w:r w:rsidRPr="0016737A">
              <w:rPr>
                <w:rFonts w:ascii="Arial" w:hAnsi="Arial" w:cs="Arial"/>
                <w:color w:val="000000" w:themeColor="text1"/>
                <w:sz w:val="20"/>
                <w:szCs w:val="20"/>
              </w:rPr>
              <w:t xml:space="preserve">: </w:t>
            </w:r>
            <w:r>
              <w:rPr>
                <w:rFonts w:ascii="Arial" w:hAnsi="Arial" w:cs="Arial"/>
                <w:color w:val="000000" w:themeColor="text1"/>
                <w:sz w:val="20"/>
                <w:szCs w:val="20"/>
              </w:rPr>
              <w:t>14-29</w:t>
            </w:r>
            <w:r w:rsidRPr="0016737A">
              <w:rPr>
                <w:rFonts w:ascii="Arial" w:hAnsi="Arial" w:cs="Arial"/>
                <w:color w:val="000000" w:themeColor="text1"/>
                <w:sz w:val="20"/>
                <w:szCs w:val="20"/>
              </w:rPr>
              <w:t xml:space="preserve">  (NT page 3</w:t>
            </w:r>
            <w:r>
              <w:rPr>
                <w:rFonts w:ascii="Arial" w:hAnsi="Arial" w:cs="Arial"/>
                <w:color w:val="000000" w:themeColor="text1"/>
                <w:sz w:val="20"/>
                <w:szCs w:val="20"/>
              </w:rPr>
              <w:t>9</w:t>
            </w:r>
            <w:r w:rsidRPr="0016737A">
              <w:rPr>
                <w:rFonts w:ascii="Arial" w:hAnsi="Arial" w:cs="Arial"/>
                <w:color w:val="000000" w:themeColor="text1"/>
                <w:sz w:val="20"/>
                <w:szCs w:val="20"/>
              </w:rPr>
              <w:t>)</w:t>
            </w:r>
          </w:p>
        </w:tc>
      </w:tr>
      <w:tr w:rsidR="00201241" w:rsidRPr="00BD7B0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8" w:space="0" w:color="auto"/>
              <w:bottom w:val="single" w:sz="8" w:space="0" w:color="auto"/>
            </w:tcBorders>
          </w:tcPr>
          <w:p w:rsidR="00201241" w:rsidRPr="00BD7B04" w:rsidRDefault="00990C3B" w:rsidP="00221581">
            <w:pPr>
              <w:jc w:val="center"/>
              <w:rPr>
                <w:rFonts w:ascii="Wingdings" w:hAnsi="Wingdings"/>
                <w:sz w:val="16"/>
                <w:szCs w:val="12"/>
              </w:rPr>
            </w:pPr>
            <w:r w:rsidRPr="00BD7B04">
              <w:rPr>
                <w:rFonts w:ascii="Wingdings" w:hAnsi="Wingdings"/>
                <w:sz w:val="16"/>
                <w:szCs w:val="12"/>
              </w:rPr>
              <w:t></w:t>
            </w:r>
          </w:p>
        </w:tc>
      </w:tr>
      <w:tr w:rsidR="003066C0" w:rsidRPr="00A729B9" w:rsidTr="00E3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8" w:space="0" w:color="auto"/>
              <w:left w:val="single" w:sz="8" w:space="0" w:color="auto"/>
              <w:bottom w:val="single" w:sz="4" w:space="0" w:color="auto"/>
              <w:right w:val="single" w:sz="8" w:space="0" w:color="auto"/>
            </w:tcBorders>
          </w:tcPr>
          <w:p w:rsidR="003066C0" w:rsidRPr="00A729B9" w:rsidRDefault="003066C0" w:rsidP="003066C0">
            <w:pPr>
              <w:rPr>
                <w:rFonts w:ascii="Arial" w:hAnsi="Arial" w:cs="Arial"/>
                <w:b/>
                <w:color w:val="000000" w:themeColor="text1"/>
                <w:szCs w:val="20"/>
              </w:rPr>
            </w:pPr>
            <w:r w:rsidRPr="00A729B9">
              <w:rPr>
                <w:rFonts w:ascii="Arial" w:hAnsi="Arial" w:cs="Arial"/>
                <w:b/>
                <w:color w:val="000000" w:themeColor="text1"/>
                <w:szCs w:val="20"/>
              </w:rPr>
              <w:t>THIS WEEK’S ACTIVITIES</w:t>
            </w:r>
          </w:p>
        </w:tc>
      </w:tr>
      <w:tr w:rsidR="008234A1" w:rsidRPr="00576557"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8234A1" w:rsidRPr="00C07245" w:rsidRDefault="008234A1" w:rsidP="00F071BB">
            <w:pPr>
              <w:rPr>
                <w:rFonts w:ascii="Arial" w:hAnsi="Arial" w:cs="Arial"/>
                <w:b/>
                <w:color w:val="000000" w:themeColor="text1"/>
                <w:sz w:val="20"/>
                <w:szCs w:val="20"/>
                <w:u w:val="single"/>
              </w:rPr>
            </w:pPr>
            <w:r w:rsidRPr="00576557">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17</w:t>
            </w:r>
            <w:r w:rsidRPr="007B3C8B">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3"/>
          </w:tcPr>
          <w:p w:rsidR="008234A1" w:rsidRPr="00576557" w:rsidRDefault="008234A1" w:rsidP="00842CE6">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8.30am</w:t>
            </w:r>
          </w:p>
        </w:tc>
        <w:tc>
          <w:tcPr>
            <w:tcW w:w="3653" w:type="pct"/>
            <w:gridSpan w:val="3"/>
            <w:tcBorders>
              <w:right w:val="single" w:sz="8" w:space="0" w:color="auto"/>
            </w:tcBorders>
          </w:tcPr>
          <w:p w:rsidR="008234A1" w:rsidRPr="00576557" w:rsidRDefault="008234A1" w:rsidP="00842CE6">
            <w:pPr>
              <w:rPr>
                <w:rFonts w:ascii="Arial" w:hAnsi="Arial" w:cs="Arial"/>
                <w:b/>
                <w:color w:val="000000" w:themeColor="text1"/>
                <w:sz w:val="20"/>
                <w:szCs w:val="20"/>
              </w:rPr>
            </w:pPr>
            <w:r w:rsidRPr="00576557">
              <w:rPr>
                <w:rFonts w:ascii="Arial" w:hAnsi="Arial" w:cs="Arial"/>
                <w:b/>
                <w:color w:val="000000" w:themeColor="text1"/>
                <w:sz w:val="20"/>
                <w:szCs w:val="20"/>
              </w:rPr>
              <w:t>Morning Prayer</w:t>
            </w:r>
          </w:p>
        </w:tc>
      </w:tr>
      <w:tr w:rsidR="008234A1" w:rsidRPr="0016737A"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tcBorders>
          </w:tcPr>
          <w:p w:rsidR="008234A1" w:rsidRPr="0016737A" w:rsidRDefault="008234A1" w:rsidP="008344D5">
            <w:pPr>
              <w:rPr>
                <w:rFonts w:ascii="Arial Narrow" w:hAnsi="Arial Narrow" w:cs="Arial"/>
                <w:b/>
                <w:color w:val="000000" w:themeColor="text1"/>
                <w:sz w:val="20"/>
                <w:szCs w:val="20"/>
              </w:rPr>
            </w:pPr>
          </w:p>
        </w:tc>
        <w:tc>
          <w:tcPr>
            <w:tcW w:w="668" w:type="pct"/>
            <w:gridSpan w:val="3"/>
          </w:tcPr>
          <w:p w:rsidR="008234A1" w:rsidRPr="0016737A" w:rsidRDefault="008234A1"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9.30am</w:t>
            </w:r>
          </w:p>
        </w:tc>
        <w:tc>
          <w:tcPr>
            <w:tcW w:w="3653" w:type="pct"/>
            <w:gridSpan w:val="3"/>
            <w:tcBorders>
              <w:right w:val="single" w:sz="8" w:space="0" w:color="auto"/>
            </w:tcBorders>
          </w:tcPr>
          <w:p w:rsidR="008234A1" w:rsidRPr="00425FA1" w:rsidRDefault="008234A1" w:rsidP="008234A1">
            <w:pPr>
              <w:rPr>
                <w:rFonts w:ascii="Arial" w:hAnsi="Arial" w:cs="Arial"/>
                <w:color w:val="000000" w:themeColor="text1"/>
                <w:sz w:val="20"/>
                <w:szCs w:val="20"/>
              </w:rPr>
            </w:pPr>
            <w:r w:rsidRPr="0016737A">
              <w:rPr>
                <w:rFonts w:ascii="Arial" w:hAnsi="Arial" w:cs="Arial"/>
                <w:b/>
                <w:color w:val="000000" w:themeColor="text1"/>
                <w:sz w:val="20"/>
                <w:szCs w:val="20"/>
              </w:rPr>
              <w:t xml:space="preserve">Eucharist </w:t>
            </w:r>
            <w:r w:rsidRPr="0016737A">
              <w:rPr>
                <w:rFonts w:ascii="Arial" w:hAnsi="Arial" w:cs="Arial"/>
                <w:b/>
                <w:color w:val="000000" w:themeColor="text1"/>
                <w:sz w:val="20"/>
                <w:szCs w:val="20"/>
              </w:rPr>
              <w:br/>
            </w:r>
            <w:r w:rsidRPr="0016737A">
              <w:rPr>
                <w:rFonts w:ascii="Arial" w:hAnsi="Arial" w:cs="Arial"/>
                <w:color w:val="000000" w:themeColor="text1"/>
                <w:sz w:val="20"/>
                <w:szCs w:val="20"/>
              </w:rPr>
              <w:t>Readings:</w:t>
            </w:r>
            <w:r w:rsidRPr="0016737A">
              <w:rPr>
                <w:rFonts w:ascii="Arial" w:hAnsi="Arial" w:cs="Arial"/>
                <w:b/>
                <w:color w:val="000000" w:themeColor="text1"/>
                <w:sz w:val="20"/>
                <w:szCs w:val="20"/>
              </w:rPr>
              <w:t xml:space="preserve"> </w:t>
            </w:r>
            <w:r w:rsidRPr="0016737A">
              <w:rPr>
                <w:rFonts w:ascii="Arial" w:hAnsi="Arial" w:cs="Arial"/>
                <w:i/>
                <w:color w:val="000000" w:themeColor="text1"/>
                <w:sz w:val="20"/>
                <w:szCs w:val="20"/>
              </w:rPr>
              <w:t>NT Lesson:</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Isaiah 10</w:t>
            </w:r>
            <w:r>
              <w:rPr>
                <w:rFonts w:ascii="Arial" w:hAnsi="Arial" w:cs="Arial"/>
                <w:color w:val="000000" w:themeColor="text1"/>
                <w:sz w:val="20"/>
                <w:szCs w:val="20"/>
              </w:rPr>
              <w:t xml:space="preserve">: 5-7, 13-16 </w:t>
            </w:r>
            <w:r w:rsidRPr="007B3C8B">
              <w:rPr>
                <w:rFonts w:ascii="Arial Narrow" w:hAnsi="Arial Narrow" w:cs="Arial"/>
                <w:color w:val="000000" w:themeColor="text1"/>
                <w:sz w:val="20"/>
                <w:szCs w:val="20"/>
              </w:rPr>
              <w:t xml:space="preserve"> </w:t>
            </w:r>
            <w:r>
              <w:rPr>
                <w:rFonts w:ascii="Arial Narrow" w:hAnsi="Arial Narrow" w:cs="Arial"/>
                <w:color w:val="000000" w:themeColor="text1"/>
                <w:sz w:val="20"/>
                <w:szCs w:val="20"/>
              </w:rPr>
              <w:t>(O</w:t>
            </w:r>
            <w:r w:rsidRPr="004A3EF0">
              <w:rPr>
                <w:rFonts w:ascii="Arial Narrow" w:hAnsi="Arial Narrow" w:cs="Arial"/>
                <w:color w:val="000000" w:themeColor="text1"/>
                <w:sz w:val="20"/>
                <w:szCs w:val="20"/>
              </w:rPr>
              <w:t>T page</w:t>
            </w:r>
            <w:r>
              <w:rPr>
                <w:rFonts w:ascii="Arial Narrow" w:hAnsi="Arial Narrow" w:cs="Arial"/>
                <w:color w:val="000000" w:themeColor="text1"/>
                <w:sz w:val="20"/>
                <w:szCs w:val="20"/>
              </w:rPr>
              <w:t xml:space="preserve"> 587 </w:t>
            </w:r>
            <w:r w:rsidRPr="004A3EF0">
              <w:rPr>
                <w:rFonts w:ascii="Arial Narrow" w:hAnsi="Arial Narrow" w:cs="Arial"/>
                <w:color w:val="000000" w:themeColor="text1"/>
                <w:sz w:val="20"/>
                <w:szCs w:val="20"/>
              </w:rPr>
              <w:t>)</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Matthew 11</w:t>
            </w:r>
            <w:r>
              <w:rPr>
                <w:rFonts w:ascii="Arial" w:hAnsi="Arial" w:cs="Arial"/>
                <w:color w:val="000000" w:themeColor="text1"/>
                <w:sz w:val="20"/>
                <w:szCs w:val="20"/>
              </w:rPr>
              <w:t>: 25-27  (NT page 11)</w:t>
            </w:r>
          </w:p>
        </w:tc>
      </w:tr>
      <w:tr w:rsidR="008234A1" w:rsidRPr="0016737A"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8" w:space="0" w:color="auto"/>
              <w:bottom w:val="single" w:sz="4" w:space="0" w:color="auto"/>
            </w:tcBorders>
          </w:tcPr>
          <w:p w:rsidR="008234A1" w:rsidRPr="0016737A" w:rsidRDefault="008234A1" w:rsidP="008344D5">
            <w:pPr>
              <w:rPr>
                <w:rFonts w:ascii="Arial Narrow" w:hAnsi="Arial Narrow" w:cs="Arial"/>
                <w:b/>
                <w:color w:val="000000" w:themeColor="text1"/>
                <w:sz w:val="20"/>
                <w:szCs w:val="20"/>
              </w:rPr>
            </w:pPr>
          </w:p>
        </w:tc>
        <w:tc>
          <w:tcPr>
            <w:tcW w:w="668" w:type="pct"/>
            <w:gridSpan w:val="3"/>
            <w:tcBorders>
              <w:bottom w:val="single" w:sz="4" w:space="0" w:color="auto"/>
            </w:tcBorders>
          </w:tcPr>
          <w:p w:rsidR="008234A1" w:rsidRPr="0016737A" w:rsidRDefault="008234A1"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1.00pm</w:t>
            </w:r>
          </w:p>
        </w:tc>
        <w:tc>
          <w:tcPr>
            <w:tcW w:w="3653" w:type="pct"/>
            <w:gridSpan w:val="3"/>
            <w:tcBorders>
              <w:bottom w:val="single" w:sz="4" w:space="0" w:color="auto"/>
              <w:right w:val="single" w:sz="8" w:space="0" w:color="auto"/>
            </w:tcBorders>
          </w:tcPr>
          <w:p w:rsidR="008234A1" w:rsidRPr="0016737A" w:rsidRDefault="008234A1" w:rsidP="008344D5">
            <w:pPr>
              <w:rPr>
                <w:rFonts w:ascii="Arial" w:hAnsi="Arial" w:cs="Arial"/>
                <w:color w:val="000000" w:themeColor="text1"/>
                <w:sz w:val="20"/>
                <w:szCs w:val="20"/>
              </w:rPr>
            </w:pPr>
            <w:r w:rsidRPr="0016737A">
              <w:rPr>
                <w:rFonts w:ascii="Arial" w:hAnsi="Arial" w:cs="Arial"/>
                <w:b/>
                <w:color w:val="000000" w:themeColor="text1"/>
                <w:sz w:val="20"/>
                <w:szCs w:val="20"/>
              </w:rPr>
              <w:t>Little Rainbows</w:t>
            </w:r>
            <w:r w:rsidRPr="0016737A">
              <w:rPr>
                <w:rFonts w:ascii="Arial" w:hAnsi="Arial" w:cs="Arial"/>
                <w:color w:val="000000" w:themeColor="text1"/>
                <w:sz w:val="20"/>
                <w:szCs w:val="20"/>
              </w:rPr>
              <w:t xml:space="preserve"> – Hall</w:t>
            </w:r>
          </w:p>
        </w:tc>
      </w:tr>
      <w:tr w:rsidR="008234A1" w:rsidRPr="0016737A"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8" w:space="0" w:color="auto"/>
              <w:bottom w:val="single" w:sz="4" w:space="0" w:color="auto"/>
            </w:tcBorders>
          </w:tcPr>
          <w:p w:rsidR="008234A1" w:rsidRPr="0016737A" w:rsidRDefault="008234A1" w:rsidP="007B3C8B">
            <w:pPr>
              <w:rPr>
                <w:rFonts w:ascii="Arial Narrow" w:hAnsi="Arial Narrow" w:cs="Arial"/>
                <w:b/>
                <w:color w:val="000000" w:themeColor="text1"/>
                <w:sz w:val="20"/>
                <w:szCs w:val="20"/>
              </w:rPr>
            </w:pPr>
            <w:r>
              <w:rPr>
                <w:rFonts w:ascii="Arial Narrow" w:hAnsi="Arial Narrow" w:cs="Arial"/>
                <w:b/>
                <w:color w:val="000000" w:themeColor="text1"/>
                <w:sz w:val="20"/>
                <w:szCs w:val="20"/>
              </w:rPr>
              <w:t>Thur 18</w:t>
            </w:r>
            <w:r w:rsidRPr="008234A1">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3"/>
            <w:tcBorders>
              <w:top w:val="single" w:sz="4" w:space="0" w:color="auto"/>
              <w:bottom w:val="single" w:sz="4" w:space="0" w:color="auto"/>
            </w:tcBorders>
          </w:tcPr>
          <w:p w:rsidR="008234A1" w:rsidRPr="0016737A" w:rsidRDefault="008234A1" w:rsidP="00A34CFF">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7.30pm</w:t>
            </w:r>
          </w:p>
        </w:tc>
        <w:tc>
          <w:tcPr>
            <w:tcW w:w="3653" w:type="pct"/>
            <w:gridSpan w:val="3"/>
            <w:tcBorders>
              <w:top w:val="single" w:sz="4" w:space="0" w:color="auto"/>
              <w:bottom w:val="single" w:sz="4" w:space="0" w:color="auto"/>
              <w:right w:val="single" w:sz="8" w:space="0" w:color="auto"/>
            </w:tcBorders>
          </w:tcPr>
          <w:p w:rsidR="008234A1" w:rsidRPr="008234A1" w:rsidRDefault="008234A1" w:rsidP="00254C7B">
            <w:pPr>
              <w:rPr>
                <w:rFonts w:ascii="Arial" w:hAnsi="Arial" w:cs="Arial"/>
                <w:b/>
                <w:color w:val="000000" w:themeColor="text1"/>
                <w:sz w:val="20"/>
                <w:szCs w:val="20"/>
              </w:rPr>
            </w:pPr>
            <w:r w:rsidRPr="008234A1">
              <w:rPr>
                <w:rFonts w:ascii="Arial" w:hAnsi="Arial" w:cs="Arial"/>
                <w:b/>
                <w:color w:val="000000" w:themeColor="text1"/>
                <w:sz w:val="20"/>
                <w:szCs w:val="20"/>
              </w:rPr>
              <w:t xml:space="preserve">P C C Meeting </w:t>
            </w:r>
            <w:r w:rsidRPr="008234A1">
              <w:rPr>
                <w:rFonts w:ascii="Arial" w:hAnsi="Arial" w:cs="Arial"/>
                <w:color w:val="000000" w:themeColor="text1"/>
                <w:sz w:val="20"/>
                <w:szCs w:val="20"/>
              </w:rPr>
              <w:t>– West Room</w:t>
            </w:r>
          </w:p>
        </w:tc>
      </w:tr>
      <w:tr w:rsidR="008234A1" w:rsidRPr="00BD7B04"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7"/>
            <w:tcBorders>
              <w:top w:val="single" w:sz="8" w:space="0" w:color="auto"/>
              <w:bottom w:val="single" w:sz="8" w:space="0" w:color="auto"/>
            </w:tcBorders>
          </w:tcPr>
          <w:p w:rsidR="008234A1" w:rsidRPr="00BD7B04" w:rsidRDefault="008234A1" w:rsidP="00A34619">
            <w:pPr>
              <w:jc w:val="center"/>
              <w:rPr>
                <w:rFonts w:ascii="Wingdings" w:hAnsi="Wingdings"/>
                <w:color w:val="000000" w:themeColor="text1"/>
                <w:sz w:val="16"/>
                <w:szCs w:val="16"/>
              </w:rPr>
            </w:pPr>
            <w:r w:rsidRPr="00BD7B04">
              <w:rPr>
                <w:rFonts w:ascii="Wingdings" w:hAnsi="Wingdings"/>
                <w:color w:val="000000" w:themeColor="text1"/>
                <w:sz w:val="16"/>
                <w:szCs w:val="16"/>
              </w:rPr>
              <w:t></w:t>
            </w:r>
          </w:p>
        </w:tc>
      </w:tr>
      <w:tr w:rsidR="008234A1" w:rsidRPr="0016737A"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7"/>
            <w:tcBorders>
              <w:top w:val="single" w:sz="8" w:space="0" w:color="auto"/>
              <w:left w:val="single" w:sz="8" w:space="0" w:color="auto"/>
              <w:bottom w:val="single" w:sz="4" w:space="0" w:color="auto"/>
              <w:right w:val="single" w:sz="8" w:space="0" w:color="auto"/>
            </w:tcBorders>
          </w:tcPr>
          <w:p w:rsidR="008234A1" w:rsidRPr="0016737A" w:rsidRDefault="008234A1" w:rsidP="008234A1">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Pr>
                <w:rFonts w:ascii="Arial" w:hAnsi="Arial" w:cs="Arial"/>
                <w:b/>
                <w:color w:val="000000" w:themeColor="text1"/>
                <w:szCs w:val="21"/>
                <w:u w:val="single"/>
              </w:rPr>
              <w:t>21</w:t>
            </w:r>
            <w:r w:rsidRPr="008234A1">
              <w:rPr>
                <w:rFonts w:ascii="Arial" w:hAnsi="Arial" w:cs="Arial"/>
                <w:b/>
                <w:color w:val="000000" w:themeColor="text1"/>
                <w:szCs w:val="21"/>
                <w:u w:val="single"/>
                <w:vertAlign w:val="superscript"/>
              </w:rPr>
              <w:t>st</w:t>
            </w:r>
            <w:r>
              <w:rPr>
                <w:rFonts w:ascii="Arial" w:hAnsi="Arial" w:cs="Arial"/>
                <w:b/>
                <w:color w:val="000000" w:themeColor="text1"/>
                <w:szCs w:val="21"/>
                <w:u w:val="single"/>
              </w:rPr>
              <w:t xml:space="preserve"> JULY</w:t>
            </w:r>
            <w:r w:rsidRPr="0016737A">
              <w:rPr>
                <w:rFonts w:ascii="Arial" w:hAnsi="Arial" w:cs="Arial"/>
                <w:b/>
                <w:color w:val="000000" w:themeColor="text1"/>
                <w:szCs w:val="21"/>
                <w:u w:val="single"/>
              </w:rPr>
              <w:t xml:space="preserve"> 2024 – TRINITY </w:t>
            </w:r>
            <w:r>
              <w:rPr>
                <w:rFonts w:ascii="Arial" w:hAnsi="Arial" w:cs="Arial"/>
                <w:b/>
                <w:color w:val="000000" w:themeColor="text1"/>
                <w:szCs w:val="21"/>
                <w:u w:val="single"/>
              </w:rPr>
              <w:t>8</w:t>
            </w:r>
          </w:p>
        </w:tc>
      </w:tr>
      <w:tr w:rsidR="00D66F9E" w:rsidRPr="0016737A"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2"/>
            <w:tcBorders>
              <w:top w:val="single" w:sz="4" w:space="0" w:color="auto"/>
              <w:left w:val="single" w:sz="8" w:space="0" w:color="auto"/>
            </w:tcBorders>
          </w:tcPr>
          <w:p w:rsidR="00D66F9E" w:rsidRPr="0016737A" w:rsidRDefault="00D66F9E" w:rsidP="00B87005">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3442" w:type="pct"/>
            <w:gridSpan w:val="4"/>
          </w:tcPr>
          <w:p w:rsidR="00D66F9E" w:rsidRDefault="00D66F9E" w:rsidP="00894AA4">
            <w:pPr>
              <w:spacing w:after="40"/>
              <w:rPr>
                <w:rFonts w:ascii="Arial" w:hAnsi="Arial" w:cs="Arial"/>
                <w:b/>
                <w:color w:val="000000" w:themeColor="text1"/>
                <w:sz w:val="20"/>
                <w:szCs w:val="20"/>
              </w:rPr>
            </w:pPr>
            <w:r w:rsidRPr="0016737A">
              <w:rPr>
                <w:rFonts w:ascii="Arial" w:hAnsi="Arial" w:cs="Arial"/>
                <w:b/>
                <w:color w:val="000000" w:themeColor="text1"/>
                <w:sz w:val="20"/>
                <w:szCs w:val="20"/>
              </w:rPr>
              <w:t xml:space="preserve">Sung Parish Eucharist with </w:t>
            </w:r>
            <w:r>
              <w:rPr>
                <w:rFonts w:ascii="Arial" w:hAnsi="Arial" w:cs="Arial"/>
                <w:b/>
                <w:color w:val="000000" w:themeColor="text1"/>
                <w:sz w:val="20"/>
                <w:szCs w:val="20"/>
              </w:rPr>
              <w:t xml:space="preserve">Sunday School </w:t>
            </w:r>
            <w:r>
              <w:rPr>
                <w:rFonts w:ascii="Arial" w:hAnsi="Arial" w:cs="Arial"/>
                <w:b/>
                <w:color w:val="000000" w:themeColor="text1"/>
                <w:sz w:val="20"/>
                <w:szCs w:val="20"/>
              </w:rPr>
              <w:br/>
            </w:r>
            <w:r w:rsidRPr="008234A1">
              <w:rPr>
                <w:rFonts w:ascii="Arial" w:hAnsi="Arial" w:cs="Arial"/>
                <w:b/>
                <w:i/>
                <w:color w:val="000000" w:themeColor="text1"/>
                <w:sz w:val="20"/>
                <w:szCs w:val="20"/>
              </w:rPr>
              <w:t>[The open collection will be donated to Water Aid]</w:t>
            </w:r>
          </w:p>
        </w:tc>
        <w:tc>
          <w:tcPr>
            <w:tcW w:w="788" w:type="pct"/>
            <w:vMerge w:val="restart"/>
            <w:tcBorders>
              <w:right w:val="single" w:sz="8" w:space="0" w:color="auto"/>
            </w:tcBorders>
          </w:tcPr>
          <w:p w:rsidR="00D66F9E" w:rsidRPr="008234A1" w:rsidRDefault="00D66F9E" w:rsidP="00894AA4">
            <w:pPr>
              <w:spacing w:after="40"/>
              <w:rPr>
                <w:rFonts w:ascii="Arial" w:hAnsi="Arial" w:cs="Arial"/>
                <w:b/>
                <w:i/>
                <w:color w:val="000000" w:themeColor="text1"/>
                <w:sz w:val="20"/>
                <w:szCs w:val="20"/>
              </w:rPr>
            </w:pPr>
            <w:r w:rsidRPr="00D66F9E">
              <w:rPr>
                <w:rFonts w:ascii="Arial" w:hAnsi="Arial" w:cs="Arial"/>
                <w:b/>
                <w:i/>
                <w:noProof/>
                <w:color w:val="000000" w:themeColor="text1"/>
                <w:sz w:val="20"/>
                <w:szCs w:val="20"/>
              </w:rPr>
              <w:drawing>
                <wp:inline distT="0" distB="0" distL="0" distR="0">
                  <wp:extent cx="590550" cy="780288"/>
                  <wp:effectExtent l="19050" t="0" r="0" b="0"/>
                  <wp:docPr id="10" name="Picture 1" descr="MP900448623[1]"/>
                  <wp:cNvGraphicFramePr/>
                  <a:graphic xmlns:a="http://schemas.openxmlformats.org/drawingml/2006/main">
                    <a:graphicData uri="http://schemas.openxmlformats.org/drawingml/2006/picture">
                      <pic:pic xmlns:pic="http://schemas.openxmlformats.org/drawingml/2006/picture">
                        <pic:nvPicPr>
                          <pic:cNvPr id="37" name="Picture 19" descr="MP900448623[1]"/>
                          <pic:cNvPicPr>
                            <a:picLocks noChangeAspect="1" noChangeArrowheads="1"/>
                          </pic:cNvPicPr>
                        </pic:nvPicPr>
                        <pic:blipFill>
                          <a:blip r:embed="rId13">
                            <a:grayscl/>
                          </a:blip>
                          <a:srcRect/>
                          <a:stretch>
                            <a:fillRect/>
                          </a:stretch>
                        </pic:blipFill>
                        <pic:spPr bwMode="auto">
                          <a:xfrm>
                            <a:off x="0" y="0"/>
                            <a:ext cx="590550" cy="780288"/>
                          </a:xfrm>
                          <a:prstGeom prst="rect">
                            <a:avLst/>
                          </a:prstGeom>
                          <a:noFill/>
                          <a:ln w="9525">
                            <a:noFill/>
                            <a:miter lim="800000"/>
                            <a:headEnd/>
                            <a:tailEnd/>
                          </a:ln>
                        </pic:spPr>
                      </pic:pic>
                    </a:graphicData>
                  </a:graphic>
                </wp:inline>
              </w:drawing>
            </w:r>
          </w:p>
        </w:tc>
      </w:tr>
      <w:tr w:rsidR="00D66F9E" w:rsidRPr="0016737A" w:rsidTr="001750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2"/>
            <w:tcBorders>
              <w:left w:val="single" w:sz="8" w:space="0" w:color="auto"/>
              <w:bottom w:val="single" w:sz="8" w:space="0" w:color="auto"/>
            </w:tcBorders>
          </w:tcPr>
          <w:p w:rsidR="00D66F9E" w:rsidRPr="0016737A" w:rsidRDefault="00D66F9E" w:rsidP="00B87005">
            <w:pPr>
              <w:spacing w:after="40"/>
              <w:rPr>
                <w:rFonts w:ascii="Arial" w:hAnsi="Arial" w:cs="Arial"/>
                <w:b/>
                <w:color w:val="000000" w:themeColor="text1"/>
                <w:sz w:val="20"/>
                <w:szCs w:val="20"/>
                <w:u w:val="single"/>
              </w:rPr>
            </w:pPr>
          </w:p>
        </w:tc>
        <w:tc>
          <w:tcPr>
            <w:tcW w:w="3442" w:type="pct"/>
            <w:gridSpan w:val="4"/>
            <w:tcBorders>
              <w:bottom w:val="single" w:sz="8" w:space="0" w:color="auto"/>
            </w:tcBorders>
          </w:tcPr>
          <w:p w:rsidR="00D66F9E" w:rsidRPr="0016737A" w:rsidRDefault="00D66F9E" w:rsidP="00D66F9E">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Pr>
                <w:rFonts w:ascii="Arial" w:hAnsi="Arial" w:cs="Arial"/>
                <w:b/>
                <w:color w:val="000000" w:themeColor="text1"/>
                <w:sz w:val="20"/>
                <w:szCs w:val="20"/>
              </w:rPr>
              <w:t>Jeremiah 23</w:t>
            </w:r>
            <w:r>
              <w:rPr>
                <w:rFonts w:ascii="Arial" w:hAnsi="Arial" w:cs="Arial"/>
                <w:color w:val="000000" w:themeColor="text1"/>
                <w:sz w:val="20"/>
                <w:szCs w:val="20"/>
              </w:rPr>
              <w:t>: 1-6  (OT page</w:t>
            </w:r>
            <w:r w:rsidRPr="0016737A">
              <w:rPr>
                <w:rFonts w:ascii="Arial" w:hAnsi="Arial" w:cs="Arial"/>
                <w:i/>
                <w:color w:val="000000" w:themeColor="text1"/>
                <w:sz w:val="20"/>
                <w:szCs w:val="20"/>
              </w:rPr>
              <w:t xml:space="preserve"> </w:t>
            </w:r>
            <w:r>
              <w:rPr>
                <w:rFonts w:ascii="Arial" w:hAnsi="Arial" w:cs="Arial"/>
                <w:color w:val="000000" w:themeColor="text1"/>
                <w:sz w:val="20"/>
                <w:szCs w:val="20"/>
              </w:rPr>
              <w:t>663)</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23</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Pr>
                <w:rFonts w:ascii="Arial" w:hAnsi="Arial" w:cs="Arial"/>
                <w:b/>
                <w:color w:val="000000" w:themeColor="text1"/>
                <w:sz w:val="20"/>
                <w:szCs w:val="20"/>
              </w:rPr>
              <w:t>Ephesians 2</w:t>
            </w:r>
            <w:r>
              <w:rPr>
                <w:rFonts w:ascii="Arial" w:hAnsi="Arial" w:cs="Arial"/>
                <w:color w:val="000000" w:themeColor="text1"/>
                <w:sz w:val="20"/>
                <w:szCs w:val="20"/>
              </w:rPr>
              <w:t>: 11-end  (NT page 183</w:t>
            </w:r>
            <w:r w:rsidRPr="0016737A">
              <w:rPr>
                <w:rFonts w:ascii="Arial" w:hAnsi="Arial" w:cs="Arial"/>
                <w:color w:val="000000" w:themeColor="text1"/>
                <w:sz w:val="20"/>
                <w:szCs w:val="20"/>
              </w:rPr>
              <w:t>)</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Mark </w:t>
            </w:r>
            <w:r>
              <w:rPr>
                <w:rFonts w:ascii="Arial" w:hAnsi="Arial" w:cs="Arial"/>
                <w:b/>
                <w:color w:val="000000" w:themeColor="text1"/>
                <w:sz w:val="20"/>
                <w:szCs w:val="20"/>
              </w:rPr>
              <w:t>6</w:t>
            </w:r>
            <w:r w:rsidRPr="0016737A">
              <w:rPr>
                <w:rFonts w:ascii="Arial" w:hAnsi="Arial" w:cs="Arial"/>
                <w:color w:val="000000" w:themeColor="text1"/>
                <w:sz w:val="20"/>
                <w:szCs w:val="20"/>
              </w:rPr>
              <w:t xml:space="preserve">: </w:t>
            </w:r>
            <w:r>
              <w:rPr>
                <w:rFonts w:ascii="Arial" w:hAnsi="Arial" w:cs="Arial"/>
                <w:color w:val="000000" w:themeColor="text1"/>
                <w:sz w:val="20"/>
                <w:szCs w:val="20"/>
              </w:rPr>
              <w:t>3-34, 53-end   (NT page 38</w:t>
            </w:r>
            <w:r w:rsidRPr="0016737A">
              <w:rPr>
                <w:rFonts w:ascii="Arial" w:hAnsi="Arial" w:cs="Arial"/>
                <w:color w:val="000000" w:themeColor="text1"/>
                <w:sz w:val="20"/>
                <w:szCs w:val="20"/>
              </w:rPr>
              <w:t>)</w:t>
            </w:r>
          </w:p>
        </w:tc>
        <w:tc>
          <w:tcPr>
            <w:tcW w:w="788" w:type="pct"/>
            <w:vMerge/>
            <w:tcBorders>
              <w:bottom w:val="single" w:sz="8" w:space="0" w:color="auto"/>
              <w:right w:val="single" w:sz="8" w:space="0" w:color="auto"/>
            </w:tcBorders>
          </w:tcPr>
          <w:p w:rsidR="00D66F9E" w:rsidRPr="0016737A" w:rsidRDefault="00D66F9E" w:rsidP="00D66F9E">
            <w:pPr>
              <w:spacing w:after="40"/>
              <w:ind w:left="170"/>
              <w:rPr>
                <w:rFonts w:ascii="Arial" w:hAnsi="Arial" w:cs="Arial"/>
                <w:i/>
                <w:color w:val="000000" w:themeColor="text1"/>
                <w:sz w:val="20"/>
                <w:szCs w:val="20"/>
              </w:rPr>
            </w:pPr>
          </w:p>
        </w:tc>
      </w:tr>
    </w:tbl>
    <w:p w:rsidR="00BD7B04" w:rsidRDefault="0017508D" w:rsidP="0017508D">
      <w:pPr>
        <w:jc w:val="center"/>
      </w:pPr>
      <w:r w:rsidRPr="00BD7B04">
        <w:rPr>
          <w:rFonts w:ascii="Wingdings" w:hAnsi="Wingdings"/>
          <w:color w:val="000000" w:themeColor="text1"/>
          <w:sz w:val="16"/>
          <w:szCs w:val="16"/>
        </w:rPr>
        <w:t></w:t>
      </w:r>
    </w:p>
    <w:tbl>
      <w:tblPr>
        <w:tblW w:w="5123" w:type="pct"/>
        <w:tblInd w:w="-34" w:type="dxa"/>
        <w:tblLayout w:type="fixed"/>
        <w:tblLook w:val="01E0" w:firstRow="1" w:lastRow="1" w:firstColumn="1" w:lastColumn="1" w:noHBand="0" w:noVBand="0"/>
      </w:tblPr>
      <w:tblGrid>
        <w:gridCol w:w="993"/>
        <w:gridCol w:w="71"/>
        <w:gridCol w:w="373"/>
        <w:gridCol w:w="548"/>
        <w:gridCol w:w="3686"/>
        <w:gridCol w:w="289"/>
        <w:gridCol w:w="561"/>
        <w:gridCol w:w="857"/>
        <w:gridCol w:w="18"/>
        <w:gridCol w:w="9"/>
      </w:tblGrid>
      <w:tr w:rsidR="00BD7B04" w:rsidRPr="006D467A" w:rsidTr="0017508D">
        <w:tc>
          <w:tcPr>
            <w:tcW w:w="4403" w:type="pct"/>
            <w:gridSpan w:val="7"/>
            <w:tcBorders>
              <w:top w:val="single" w:sz="8" w:space="0" w:color="auto"/>
              <w:left w:val="single" w:sz="8" w:space="0" w:color="auto"/>
              <w:bottom w:val="single" w:sz="8" w:space="0" w:color="auto"/>
            </w:tcBorders>
          </w:tcPr>
          <w:p w:rsidR="00BD7B04" w:rsidRPr="00791A37" w:rsidRDefault="00BD7B04" w:rsidP="006F4B47">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r w:rsidRPr="00D04E6E">
              <w:rPr>
                <w:b/>
                <w:color w:val="000000"/>
                <w:szCs w:val="26"/>
              </w:rPr>
              <w:t xml:space="preserve"> </w:t>
            </w:r>
            <w:r>
              <w:rPr>
                <w:b/>
                <w:color w:val="000000"/>
                <w:szCs w:val="26"/>
              </w:rPr>
              <w:br/>
            </w:r>
            <w:r w:rsidRPr="00D04E6E">
              <w:rPr>
                <w:b/>
                <w:color w:val="000000"/>
                <w:szCs w:val="26"/>
              </w:rPr>
              <w:t>May God guide each of us, whatever our age or experience, in the way of Christ.  The love of God be with us all.  Amen.</w:t>
            </w:r>
          </w:p>
        </w:tc>
        <w:tc>
          <w:tcPr>
            <w:tcW w:w="597" w:type="pct"/>
            <w:gridSpan w:val="3"/>
            <w:tcBorders>
              <w:top w:val="single" w:sz="8" w:space="0" w:color="auto"/>
              <w:bottom w:val="single" w:sz="8" w:space="0" w:color="auto"/>
              <w:right w:val="single" w:sz="8" w:space="0" w:color="auto"/>
            </w:tcBorders>
          </w:tcPr>
          <w:p w:rsidR="00BD7B04" w:rsidRPr="00D04E6E" w:rsidRDefault="00BD7B04" w:rsidP="006F4B47">
            <w:pPr>
              <w:jc w:val="center"/>
              <w:rPr>
                <w:b/>
                <w:color w:val="000000"/>
                <w:szCs w:val="26"/>
              </w:rPr>
            </w:pPr>
            <w:r w:rsidRPr="00BD7B04">
              <w:rPr>
                <w:b/>
                <w:noProof/>
                <w:color w:val="000000"/>
                <w:szCs w:val="26"/>
              </w:rPr>
              <w:drawing>
                <wp:inline distT="0" distB="0" distL="0" distR="0">
                  <wp:extent cx="272498" cy="543339"/>
                  <wp:effectExtent l="19050" t="0" r="0" b="0"/>
                  <wp:docPr id="15"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4">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8234A1" w:rsidRPr="00201241" w:rsidTr="00B47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4994" w:type="pct"/>
            <w:gridSpan w:val="9"/>
            <w:tcBorders>
              <w:top w:val="single" w:sz="12" w:space="0" w:color="auto"/>
              <w:left w:val="single" w:sz="12" w:space="0" w:color="auto"/>
              <w:bottom w:val="single" w:sz="4" w:space="0" w:color="auto"/>
              <w:right w:val="single" w:sz="12" w:space="0" w:color="auto"/>
            </w:tcBorders>
          </w:tcPr>
          <w:p w:rsidR="008234A1" w:rsidRPr="004A722D" w:rsidRDefault="008234A1"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8234A1" w:rsidRPr="00D92490" w:rsidRDefault="008234A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234A1" w:rsidRPr="00E13CE2" w:rsidTr="0017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718" w:type="pct"/>
            <w:gridSpan w:val="2"/>
            <w:tcBorders>
              <w:top w:val="single" w:sz="12" w:space="0" w:color="auto"/>
              <w:left w:val="single" w:sz="12" w:space="0" w:color="auto"/>
              <w:right w:val="nil"/>
            </w:tcBorders>
          </w:tcPr>
          <w:p w:rsidR="008234A1" w:rsidRPr="00D73643" w:rsidRDefault="008234A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5" w:type="pct"/>
            <w:gridSpan w:val="7"/>
            <w:tcBorders>
              <w:top w:val="single" w:sz="12" w:space="0" w:color="auto"/>
              <w:left w:val="nil"/>
              <w:right w:val="single" w:sz="12" w:space="0" w:color="auto"/>
            </w:tcBorders>
          </w:tcPr>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234A1" w:rsidRPr="00E13CE2" w:rsidTr="008D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970" w:type="pct"/>
            <w:gridSpan w:val="3"/>
            <w:tcBorders>
              <w:left w:val="single" w:sz="12" w:space="0" w:color="auto"/>
              <w:bottom w:val="single" w:sz="4" w:space="0" w:color="auto"/>
              <w:right w:val="nil"/>
            </w:tcBorders>
          </w:tcPr>
          <w:p w:rsidR="008234A1" w:rsidRPr="00D73643" w:rsidRDefault="008234A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24" w:type="pct"/>
            <w:gridSpan w:val="6"/>
            <w:tcBorders>
              <w:left w:val="nil"/>
              <w:bottom w:val="single" w:sz="4" w:space="0" w:color="auto"/>
              <w:right w:val="single" w:sz="12" w:space="0" w:color="auto"/>
            </w:tcBorders>
          </w:tcPr>
          <w:p w:rsidR="008234A1" w:rsidRPr="00D73643" w:rsidRDefault="008234A1"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8234A1" w:rsidRPr="00D73643" w:rsidRDefault="008234A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234A1" w:rsidRPr="00E13CE2" w:rsidTr="008D6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970" w:type="pct"/>
            <w:gridSpan w:val="3"/>
            <w:tcBorders>
              <w:left w:val="single" w:sz="12" w:space="0" w:color="auto"/>
              <w:bottom w:val="single" w:sz="12" w:space="0" w:color="auto"/>
              <w:right w:val="nil"/>
            </w:tcBorders>
          </w:tcPr>
          <w:p w:rsidR="008234A1" w:rsidRPr="00D73643" w:rsidRDefault="008234A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24" w:type="pct"/>
            <w:gridSpan w:val="6"/>
            <w:tcBorders>
              <w:left w:val="nil"/>
              <w:bottom w:val="single" w:sz="12" w:space="0" w:color="auto"/>
              <w:right w:val="single" w:sz="12" w:space="0" w:color="auto"/>
            </w:tcBorders>
          </w:tcPr>
          <w:p w:rsidR="008234A1" w:rsidRPr="00A738BF" w:rsidRDefault="008234A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234A1" w:rsidRPr="00E13CE2" w:rsidTr="00612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4994" w:type="pct"/>
            <w:gridSpan w:val="9"/>
            <w:tcBorders>
              <w:left w:val="single" w:sz="12" w:space="0" w:color="auto"/>
              <w:right w:val="single" w:sz="12" w:space="0" w:color="auto"/>
            </w:tcBorders>
          </w:tcPr>
          <w:p w:rsidR="008234A1" w:rsidRPr="00D73643" w:rsidRDefault="008234A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8234A1" w:rsidRPr="00D73643" w:rsidRDefault="008234A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234A1" w:rsidRPr="00682613" w:rsidTr="00612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Pr>
        <w:tc>
          <w:tcPr>
            <w:tcW w:w="4994" w:type="pct"/>
            <w:gridSpan w:val="9"/>
            <w:tcBorders>
              <w:left w:val="single" w:sz="12" w:space="0" w:color="auto"/>
              <w:bottom w:val="single" w:sz="12" w:space="0" w:color="auto"/>
              <w:right w:val="single" w:sz="12" w:space="0" w:color="auto"/>
            </w:tcBorders>
          </w:tcPr>
          <w:p w:rsidR="008234A1" w:rsidRPr="00B66AC9" w:rsidRDefault="008234A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C600FC" w:rsidRPr="00F62EC5" w:rsidTr="00C20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single" w:sz="12" w:space="0" w:color="auto"/>
              <w:left w:val="nil"/>
              <w:bottom w:val="single" w:sz="4" w:space="0" w:color="auto"/>
              <w:right w:val="nil"/>
            </w:tcBorders>
          </w:tcPr>
          <w:p w:rsidR="00C600FC" w:rsidRPr="00F62EC5" w:rsidRDefault="00C600FC" w:rsidP="00C204A0">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C600FC" w:rsidRPr="003137E5" w:rsidTr="000F1334">
        <w:trPr>
          <w:gridAfter w:val="1"/>
          <w:wAfter w:w="6" w:type="pct"/>
          <w:trHeight w:val="761"/>
        </w:trPr>
        <w:tc>
          <w:tcPr>
            <w:tcW w:w="4994" w:type="pct"/>
            <w:gridSpan w:val="9"/>
            <w:tcBorders>
              <w:top w:val="single" w:sz="8" w:space="0" w:color="auto"/>
              <w:left w:val="single" w:sz="8" w:space="0" w:color="auto"/>
              <w:right w:val="single" w:sz="8" w:space="0" w:color="auto"/>
            </w:tcBorders>
          </w:tcPr>
          <w:p w:rsidR="00C600FC" w:rsidRPr="00C600FC" w:rsidRDefault="00C600FC" w:rsidP="00C600FC">
            <w:pPr>
              <w:spacing w:after="40"/>
              <w:rPr>
                <w:rFonts w:ascii="Arial" w:hAnsi="Arial" w:cs="Arial"/>
                <w:b/>
                <w:noProof/>
                <w:sz w:val="22"/>
                <w:szCs w:val="22"/>
                <w:u w:val="single"/>
              </w:rPr>
            </w:pPr>
            <w:r>
              <w:rPr>
                <w:rFonts w:ascii="Arial" w:hAnsi="Arial" w:cs="Arial"/>
                <w:b/>
                <w:noProof/>
                <w:sz w:val="22"/>
                <w:szCs w:val="22"/>
                <w:u w:val="single"/>
              </w:rPr>
              <w:t>FUNERAL OF THE LATE DAVE RAWLINSON</w:t>
            </w:r>
          </w:p>
          <w:p w:rsidR="00C600FC" w:rsidRPr="00C600FC" w:rsidRDefault="00DC0C19" w:rsidP="00FD245B">
            <w:pPr>
              <w:spacing w:after="40"/>
              <w:rPr>
                <w:rFonts w:ascii="Arial" w:hAnsi="Arial" w:cs="Arial"/>
                <w:noProof/>
                <w:sz w:val="20"/>
              </w:rPr>
            </w:pPr>
            <w:r>
              <w:rPr>
                <w:rFonts w:ascii="Arial" w:hAnsi="Arial" w:cs="Arial"/>
                <w:noProof/>
                <w:sz w:val="20"/>
              </w:rPr>
              <w:t>Thi</w:t>
            </w:r>
            <w:r w:rsidR="00C600FC">
              <w:rPr>
                <w:rFonts w:ascii="Arial" w:hAnsi="Arial" w:cs="Arial"/>
                <w:noProof/>
                <w:sz w:val="20"/>
              </w:rPr>
              <w:t>s will be held on Monday 22</w:t>
            </w:r>
            <w:r w:rsidR="00C600FC" w:rsidRPr="00C600FC">
              <w:rPr>
                <w:rFonts w:ascii="Arial" w:hAnsi="Arial" w:cs="Arial"/>
                <w:noProof/>
                <w:sz w:val="20"/>
                <w:vertAlign w:val="superscript"/>
              </w:rPr>
              <w:t>nd</w:t>
            </w:r>
            <w:r w:rsidR="00C600FC">
              <w:rPr>
                <w:rFonts w:ascii="Arial" w:hAnsi="Arial" w:cs="Arial"/>
                <w:noProof/>
                <w:sz w:val="20"/>
              </w:rPr>
              <w:t xml:space="preserve"> July at 12.00 noon in Church, followed by </w:t>
            </w:r>
            <w:r w:rsidR="00FD245B">
              <w:rPr>
                <w:rFonts w:ascii="Arial" w:hAnsi="Arial" w:cs="Arial"/>
                <w:noProof/>
                <w:sz w:val="20"/>
              </w:rPr>
              <w:t>Comittal</w:t>
            </w:r>
            <w:bookmarkStart w:id="0" w:name="_GoBack"/>
            <w:bookmarkEnd w:id="0"/>
            <w:r w:rsidR="00C600FC">
              <w:rPr>
                <w:rFonts w:ascii="Arial" w:hAnsi="Arial" w:cs="Arial"/>
                <w:noProof/>
                <w:sz w:val="20"/>
              </w:rPr>
              <w:t xml:space="preserve"> at Thamesview Crematorium and then refreshments back at Church.</w:t>
            </w:r>
          </w:p>
        </w:tc>
      </w:tr>
      <w:tr w:rsidR="008234A1" w:rsidRPr="00F62EC5" w:rsidTr="00A3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single" w:sz="12" w:space="0" w:color="auto"/>
              <w:left w:val="nil"/>
              <w:bottom w:val="single" w:sz="4" w:space="0" w:color="auto"/>
              <w:right w:val="nil"/>
            </w:tcBorders>
          </w:tcPr>
          <w:p w:rsidR="008234A1" w:rsidRPr="00F62EC5" w:rsidRDefault="008234A1" w:rsidP="00A34619">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8234A1" w:rsidRPr="003137E5" w:rsidTr="00DC1A6F">
        <w:trPr>
          <w:gridAfter w:val="1"/>
          <w:wAfter w:w="6" w:type="pct"/>
        </w:trPr>
        <w:tc>
          <w:tcPr>
            <w:tcW w:w="4024" w:type="pct"/>
            <w:gridSpan w:val="6"/>
            <w:tcBorders>
              <w:top w:val="single" w:sz="8" w:space="0" w:color="auto"/>
              <w:left w:val="single" w:sz="8" w:space="0" w:color="auto"/>
              <w:bottom w:val="single" w:sz="8" w:space="0" w:color="auto"/>
            </w:tcBorders>
          </w:tcPr>
          <w:p w:rsidR="008234A1" w:rsidRDefault="008234A1" w:rsidP="00B87005">
            <w:pPr>
              <w:spacing w:after="40"/>
              <w:jc w:val="center"/>
              <w:rPr>
                <w:rFonts w:ascii="Rockwell" w:hAnsi="Rockwell" w:cs="Arial"/>
                <w:b/>
                <w:noProof/>
                <w:sz w:val="32"/>
                <w:szCs w:val="20"/>
                <w:u w:val="single"/>
              </w:rPr>
            </w:pPr>
            <w:r w:rsidRPr="00493A8E">
              <w:rPr>
                <w:rFonts w:ascii="Rockwell" w:hAnsi="Rockwell" w:cs="Arial"/>
                <w:b/>
                <w:noProof/>
                <w:sz w:val="32"/>
                <w:szCs w:val="20"/>
                <w:u w:val="single"/>
              </w:rPr>
              <w:t xml:space="preserve">WHAT’S ON IN </w:t>
            </w:r>
            <w:r>
              <w:rPr>
                <w:rFonts w:ascii="Rockwell" w:hAnsi="Rockwell" w:cs="Arial"/>
                <w:b/>
                <w:noProof/>
                <w:sz w:val="32"/>
                <w:szCs w:val="20"/>
                <w:u w:val="single"/>
              </w:rPr>
              <w:t>AUGUST</w:t>
            </w:r>
          </w:p>
          <w:p w:rsidR="008234A1" w:rsidRPr="00057CB7" w:rsidRDefault="008234A1" w:rsidP="00B87005">
            <w:pPr>
              <w:spacing w:after="40"/>
              <w:jc w:val="center"/>
              <w:rPr>
                <w:rFonts w:ascii="Rockwell" w:hAnsi="Rockwell" w:cs="Arial"/>
                <w:b/>
                <w:noProof/>
                <w:sz w:val="18"/>
                <w:szCs w:val="18"/>
              </w:rPr>
            </w:pPr>
            <w:r w:rsidRPr="00412DE7">
              <w:rPr>
                <w:rFonts w:ascii="Rockwell" w:hAnsi="Rockwell" w:cs="Arial"/>
                <w:b/>
                <w:noProof/>
                <w:sz w:val="22"/>
                <w:szCs w:val="18"/>
              </w:rPr>
              <w:t>other than regular events for which please see above</w:t>
            </w:r>
          </w:p>
        </w:tc>
        <w:tc>
          <w:tcPr>
            <w:tcW w:w="970" w:type="pct"/>
            <w:gridSpan w:val="3"/>
            <w:tcBorders>
              <w:top w:val="single" w:sz="8" w:space="0" w:color="auto"/>
              <w:bottom w:val="single" w:sz="8" w:space="0" w:color="auto"/>
              <w:right w:val="single" w:sz="8" w:space="0" w:color="auto"/>
            </w:tcBorders>
          </w:tcPr>
          <w:p w:rsidR="008234A1" w:rsidRPr="003137E5" w:rsidRDefault="008234A1" w:rsidP="00B87005">
            <w:pPr>
              <w:spacing w:after="40"/>
              <w:jc w:val="center"/>
              <w:rPr>
                <w:noProof/>
                <w:sz w:val="12"/>
              </w:rPr>
            </w:pPr>
            <w:r w:rsidRPr="00894AA4">
              <w:rPr>
                <w:noProof/>
                <w:sz w:val="12"/>
              </w:rPr>
              <w:drawing>
                <wp:inline distT="0" distB="0" distL="0" distR="0">
                  <wp:extent cx="389382" cy="396240"/>
                  <wp:effectExtent l="19050" t="0" r="0" b="0"/>
                  <wp:docPr id="6" name="Picture 1" descr="MCj04347360000[1]"/>
                  <wp:cNvGraphicFramePr/>
                  <a:graphic xmlns:a="http://schemas.openxmlformats.org/drawingml/2006/main">
                    <a:graphicData uri="http://schemas.openxmlformats.org/drawingml/2006/picture">
                      <pic:pic xmlns:pic="http://schemas.openxmlformats.org/drawingml/2006/picture">
                        <pic:nvPicPr>
                          <pic:cNvPr id="55" name="Picture 36" descr="MCj04347360000[1]"/>
                          <pic:cNvPicPr>
                            <a:picLocks noChangeAspect="1" noChangeArrowheads="1"/>
                          </pic:cNvPicPr>
                        </pic:nvPicPr>
                        <pic:blipFill>
                          <a:blip r:embed="rId16">
                            <a:grayscl/>
                          </a:blip>
                          <a:srcRect/>
                          <a:stretch>
                            <a:fillRect/>
                          </a:stretch>
                        </pic:blipFill>
                        <pic:spPr bwMode="auto">
                          <a:xfrm>
                            <a:off x="0" y="0"/>
                            <a:ext cx="390023" cy="396893"/>
                          </a:xfrm>
                          <a:prstGeom prst="rect">
                            <a:avLst/>
                          </a:prstGeom>
                          <a:noFill/>
                          <a:ln w="9525">
                            <a:noFill/>
                            <a:miter lim="800000"/>
                            <a:headEnd/>
                            <a:tailEnd/>
                          </a:ln>
                        </pic:spPr>
                      </pic:pic>
                    </a:graphicData>
                  </a:graphic>
                </wp:inline>
              </w:drawing>
            </w:r>
          </w:p>
        </w:tc>
      </w:tr>
      <w:tr w:rsidR="008234A1" w:rsidRPr="00426415" w:rsidTr="003C1E9A">
        <w:trPr>
          <w:gridAfter w:val="1"/>
          <w:wAfter w:w="6" w:type="pct"/>
        </w:trPr>
        <w:tc>
          <w:tcPr>
            <w:tcW w:w="670" w:type="pct"/>
            <w:tcBorders>
              <w:top w:val="single" w:sz="4" w:space="0" w:color="auto"/>
              <w:left w:val="single" w:sz="8" w:space="0" w:color="auto"/>
              <w:bottom w:val="single" w:sz="4"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Fri      2</w:t>
            </w:r>
            <w:r w:rsidRPr="00894AA4">
              <w:rPr>
                <w:rFonts w:ascii="Arial Narrow" w:hAnsi="Arial Narrow" w:cs="Arial"/>
                <w:b/>
                <w:noProof/>
                <w:color w:val="000000" w:themeColor="text1"/>
                <w:sz w:val="20"/>
                <w:szCs w:val="20"/>
                <w:vertAlign w:val="superscript"/>
              </w:rPr>
              <w:t>nd</w:t>
            </w:r>
          </w:p>
        </w:tc>
        <w:tc>
          <w:tcPr>
            <w:tcW w:w="670" w:type="pct"/>
            <w:gridSpan w:val="3"/>
            <w:tcBorders>
              <w:top w:val="single" w:sz="4" w:space="0" w:color="auto"/>
              <w:bottom w:val="single" w:sz="4" w:space="0" w:color="auto"/>
              <w:right w:val="single" w:sz="4" w:space="0" w:color="auto"/>
              <w:tl2br w:val="single" w:sz="4" w:space="0" w:color="auto"/>
              <w:tr2bl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p>
        </w:tc>
        <w:tc>
          <w:tcPr>
            <w:tcW w:w="3654" w:type="pct"/>
            <w:gridSpan w:val="5"/>
            <w:tcBorders>
              <w:top w:val="single" w:sz="4" w:space="0" w:color="auto"/>
              <w:left w:val="single" w:sz="4" w:space="0" w:color="auto"/>
              <w:bottom w:val="single" w:sz="4" w:space="0" w:color="auto"/>
              <w:right w:val="single" w:sz="8" w:space="0" w:color="auto"/>
            </w:tcBorders>
          </w:tcPr>
          <w:p w:rsidR="008234A1" w:rsidRPr="00894AA4" w:rsidRDefault="008234A1" w:rsidP="003C1E9A">
            <w:pPr>
              <w:spacing w:after="40"/>
              <w:rPr>
                <w:rFonts w:ascii="Arial" w:hAnsi="Arial" w:cs="Arial"/>
                <w:noProof/>
                <w:color w:val="000000" w:themeColor="text1"/>
                <w:sz w:val="20"/>
                <w:szCs w:val="20"/>
              </w:rPr>
            </w:pPr>
            <w:r>
              <w:rPr>
                <w:rFonts w:ascii="Arial" w:hAnsi="Arial" w:cs="Arial"/>
                <w:b/>
                <w:noProof/>
                <w:color w:val="000000" w:themeColor="text1"/>
                <w:sz w:val="20"/>
                <w:szCs w:val="20"/>
              </w:rPr>
              <w:t>The Holy Rosary</w:t>
            </w:r>
            <w:r>
              <w:rPr>
                <w:rFonts w:ascii="Arial" w:hAnsi="Arial" w:cs="Arial"/>
                <w:noProof/>
                <w:color w:val="000000" w:themeColor="text1"/>
                <w:sz w:val="20"/>
                <w:szCs w:val="20"/>
              </w:rPr>
              <w:t xml:space="preserve"> </w:t>
            </w:r>
            <w:r w:rsidR="003C1E9A">
              <w:rPr>
                <w:rFonts w:ascii="Arial" w:hAnsi="Arial" w:cs="Arial"/>
                <w:noProof/>
                <w:color w:val="000000" w:themeColor="text1"/>
                <w:sz w:val="20"/>
                <w:szCs w:val="20"/>
              </w:rPr>
              <w:t>–</w:t>
            </w:r>
            <w:r>
              <w:rPr>
                <w:rFonts w:ascii="Arial" w:hAnsi="Arial" w:cs="Arial"/>
                <w:noProof/>
                <w:color w:val="000000" w:themeColor="text1"/>
                <w:sz w:val="20"/>
                <w:szCs w:val="20"/>
              </w:rPr>
              <w:t xml:space="preserve"> </w:t>
            </w:r>
            <w:r w:rsidR="003C1E9A" w:rsidRPr="00902D68">
              <w:rPr>
                <w:rFonts w:ascii="Arial Narrow" w:hAnsi="Arial Narrow" w:cs="Arial"/>
                <w:noProof/>
                <w:color w:val="000000" w:themeColor="text1"/>
                <w:sz w:val="20"/>
                <w:szCs w:val="20"/>
              </w:rPr>
              <w:t>CANCELLED IN AUGUST (resumes 6</w:t>
            </w:r>
            <w:r w:rsidR="003C1E9A" w:rsidRPr="00902D68">
              <w:rPr>
                <w:rFonts w:ascii="Arial Narrow" w:hAnsi="Arial Narrow" w:cs="Arial"/>
                <w:noProof/>
                <w:color w:val="000000" w:themeColor="text1"/>
                <w:sz w:val="20"/>
                <w:szCs w:val="20"/>
                <w:vertAlign w:val="superscript"/>
              </w:rPr>
              <w:t>th</w:t>
            </w:r>
            <w:r w:rsidR="003C1E9A" w:rsidRPr="00902D68">
              <w:rPr>
                <w:rFonts w:ascii="Arial Narrow" w:hAnsi="Arial Narrow" w:cs="Arial"/>
                <w:noProof/>
                <w:color w:val="000000" w:themeColor="text1"/>
                <w:sz w:val="20"/>
                <w:szCs w:val="20"/>
              </w:rPr>
              <w:t xml:space="preserve"> Sept</w:t>
            </w:r>
            <w:r w:rsidR="00902D68">
              <w:rPr>
                <w:rFonts w:ascii="Arial Narrow" w:hAnsi="Arial Narrow" w:cs="Arial"/>
                <w:noProof/>
                <w:color w:val="000000" w:themeColor="text1"/>
                <w:sz w:val="20"/>
                <w:szCs w:val="20"/>
              </w:rPr>
              <w:t>)</w:t>
            </w:r>
          </w:p>
        </w:tc>
      </w:tr>
      <w:tr w:rsidR="008234A1" w:rsidRPr="00426415" w:rsidTr="00902D68">
        <w:trPr>
          <w:gridAfter w:val="1"/>
          <w:wAfter w:w="6" w:type="pct"/>
        </w:trPr>
        <w:tc>
          <w:tcPr>
            <w:tcW w:w="670" w:type="pct"/>
            <w:tcBorders>
              <w:top w:val="single" w:sz="4" w:space="0" w:color="auto"/>
              <w:left w:val="single" w:sz="8" w:space="0" w:color="auto"/>
              <w:bottom w:val="single" w:sz="4"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7</w:t>
            </w:r>
            <w:r w:rsidRPr="00DC1A6F">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3"/>
            <w:tcBorders>
              <w:top w:val="single" w:sz="4" w:space="0" w:color="auto"/>
              <w:bottom w:val="single" w:sz="4" w:space="0" w:color="auto"/>
              <w:right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10.15am</w:t>
            </w:r>
          </w:p>
        </w:tc>
        <w:tc>
          <w:tcPr>
            <w:tcW w:w="3654" w:type="pct"/>
            <w:gridSpan w:val="5"/>
            <w:tcBorders>
              <w:top w:val="single" w:sz="4" w:space="0" w:color="auto"/>
              <w:left w:val="single" w:sz="4" w:space="0" w:color="auto"/>
              <w:bottom w:val="single" w:sz="4" w:space="0" w:color="auto"/>
              <w:right w:val="single" w:sz="8" w:space="0" w:color="auto"/>
            </w:tcBorders>
          </w:tcPr>
          <w:p w:rsidR="008234A1" w:rsidRPr="00DC1A6F" w:rsidRDefault="008234A1" w:rsidP="00B87005">
            <w:pPr>
              <w:spacing w:after="40"/>
              <w:rPr>
                <w:rFonts w:ascii="Arial" w:hAnsi="Arial" w:cs="Arial"/>
                <w:noProof/>
                <w:color w:val="000000" w:themeColor="text1"/>
                <w:sz w:val="20"/>
                <w:szCs w:val="20"/>
              </w:rPr>
            </w:pPr>
            <w:r w:rsidRPr="00DC1A6F">
              <w:rPr>
                <w:rFonts w:ascii="Arial Narrow" w:hAnsi="Arial Narrow" w:cs="Arial"/>
                <w:noProof/>
                <w:color w:val="000000" w:themeColor="text1"/>
                <w:sz w:val="20"/>
                <w:szCs w:val="20"/>
              </w:rPr>
              <w:t>(approx)</w:t>
            </w:r>
            <w:r>
              <w:rPr>
                <w:rFonts w:ascii="Arial" w:hAnsi="Arial" w:cs="Arial"/>
                <w:b/>
                <w:noProof/>
                <w:color w:val="000000" w:themeColor="text1"/>
                <w:sz w:val="20"/>
                <w:szCs w:val="20"/>
              </w:rPr>
              <w:t xml:space="preserve">  Coffee Morning</w:t>
            </w:r>
            <w:r>
              <w:rPr>
                <w:rFonts w:ascii="Arial" w:hAnsi="Arial" w:cs="Arial"/>
                <w:noProof/>
                <w:color w:val="000000" w:themeColor="text1"/>
                <w:sz w:val="20"/>
                <w:szCs w:val="20"/>
              </w:rPr>
              <w:t xml:space="preserve"> – Lounge </w:t>
            </w:r>
            <w:r w:rsidRPr="00DC1A6F">
              <w:rPr>
                <w:rFonts w:ascii="Arial Narrow" w:hAnsi="Arial Narrow" w:cs="Arial"/>
                <w:noProof/>
                <w:color w:val="000000" w:themeColor="text1"/>
                <w:sz w:val="20"/>
                <w:szCs w:val="20"/>
              </w:rPr>
              <w:t>(after the 9.30am Service)</w:t>
            </w:r>
          </w:p>
        </w:tc>
      </w:tr>
      <w:tr w:rsidR="008234A1" w:rsidRPr="00426415" w:rsidTr="00902D68">
        <w:trPr>
          <w:gridAfter w:val="1"/>
          <w:wAfter w:w="6" w:type="pct"/>
        </w:trPr>
        <w:tc>
          <w:tcPr>
            <w:tcW w:w="670" w:type="pct"/>
            <w:tcBorders>
              <w:top w:val="single" w:sz="4" w:space="0" w:color="auto"/>
              <w:left w:val="single" w:sz="8" w:space="0" w:color="auto"/>
              <w:bottom w:val="single" w:sz="8"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14</w:t>
            </w:r>
            <w:r w:rsidRPr="00DC1A6F">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3"/>
            <w:tcBorders>
              <w:top w:val="single" w:sz="4" w:space="0" w:color="auto"/>
              <w:bottom w:val="single" w:sz="8" w:space="0" w:color="auto"/>
              <w:right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2.00pm</w:t>
            </w:r>
          </w:p>
        </w:tc>
        <w:tc>
          <w:tcPr>
            <w:tcW w:w="3654" w:type="pct"/>
            <w:gridSpan w:val="5"/>
            <w:tcBorders>
              <w:top w:val="single" w:sz="4" w:space="0" w:color="auto"/>
              <w:left w:val="single" w:sz="4" w:space="0" w:color="auto"/>
              <w:bottom w:val="single" w:sz="8" w:space="0" w:color="auto"/>
              <w:right w:val="single" w:sz="8" w:space="0" w:color="auto"/>
            </w:tcBorders>
          </w:tcPr>
          <w:p w:rsidR="008234A1" w:rsidRPr="00DC1A6F" w:rsidRDefault="008234A1" w:rsidP="00DC1A6F">
            <w:pPr>
              <w:spacing w:after="40"/>
              <w:rPr>
                <w:rFonts w:ascii="Arial" w:hAnsi="Arial" w:cs="Arial"/>
                <w:noProof/>
                <w:color w:val="000000" w:themeColor="text1"/>
                <w:sz w:val="20"/>
                <w:szCs w:val="20"/>
              </w:rPr>
            </w:pPr>
            <w:r>
              <w:rPr>
                <w:rFonts w:ascii="Arial" w:hAnsi="Arial" w:cs="Arial"/>
                <w:b/>
                <w:noProof/>
                <w:color w:val="000000" w:themeColor="text1"/>
                <w:sz w:val="20"/>
                <w:szCs w:val="20"/>
              </w:rPr>
              <w:t>Aidan Ladies Meeting</w:t>
            </w:r>
            <w:r>
              <w:rPr>
                <w:rFonts w:ascii="Arial" w:hAnsi="Arial" w:cs="Arial"/>
                <w:noProof/>
                <w:color w:val="000000" w:themeColor="text1"/>
                <w:sz w:val="20"/>
                <w:szCs w:val="20"/>
              </w:rPr>
              <w:t xml:space="preserve"> – West Room</w:t>
            </w:r>
          </w:p>
        </w:tc>
      </w:tr>
      <w:tr w:rsidR="008234A1" w:rsidRPr="00F62EC5" w:rsidTr="00B87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0"/>
            <w:tcBorders>
              <w:top w:val="single" w:sz="12" w:space="0" w:color="auto"/>
              <w:left w:val="nil"/>
              <w:bottom w:val="single" w:sz="4" w:space="0" w:color="auto"/>
              <w:right w:val="nil"/>
            </w:tcBorders>
          </w:tcPr>
          <w:p w:rsidR="008234A1" w:rsidRPr="00F62EC5" w:rsidRDefault="008234A1" w:rsidP="00B87005">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17508D" w:rsidRPr="003137E5" w:rsidTr="0017508D">
        <w:trPr>
          <w:gridAfter w:val="1"/>
          <w:wAfter w:w="6" w:type="pct"/>
        </w:trPr>
        <w:tc>
          <w:tcPr>
            <w:tcW w:w="3829" w:type="pct"/>
            <w:gridSpan w:val="5"/>
            <w:tcBorders>
              <w:top w:val="single" w:sz="8" w:space="0" w:color="auto"/>
              <w:left w:val="single" w:sz="8" w:space="0" w:color="auto"/>
              <w:bottom w:val="single" w:sz="8" w:space="0" w:color="auto"/>
            </w:tcBorders>
          </w:tcPr>
          <w:p w:rsidR="0017508D" w:rsidRPr="002F2D6C" w:rsidRDefault="0017508D" w:rsidP="006F4B47">
            <w:pPr>
              <w:spacing w:after="40"/>
              <w:jc w:val="center"/>
              <w:rPr>
                <w:rFonts w:ascii="Showcard Gothic" w:hAnsi="Showcard Gothic" w:cs="Arial"/>
                <w:i/>
                <w:noProof/>
                <w:sz w:val="32"/>
                <w:szCs w:val="20"/>
              </w:rPr>
            </w:pPr>
            <w:r w:rsidRPr="002F2D6C">
              <w:rPr>
                <w:rFonts w:ascii="Showcard Gothic" w:hAnsi="Showcard Gothic" w:cs="Arial"/>
                <w:i/>
                <w:noProof/>
                <w:sz w:val="32"/>
                <w:szCs w:val="20"/>
              </w:rPr>
              <w:t>Tea, coffee (or squash) and a biscuit are available after Sunday morning’s service.</w:t>
            </w:r>
          </w:p>
        </w:tc>
        <w:tc>
          <w:tcPr>
            <w:tcW w:w="1165" w:type="pct"/>
            <w:gridSpan w:val="4"/>
            <w:tcBorders>
              <w:top w:val="single" w:sz="8" w:space="0" w:color="auto"/>
              <w:bottom w:val="single" w:sz="8" w:space="0" w:color="auto"/>
              <w:right w:val="single" w:sz="8" w:space="0" w:color="auto"/>
            </w:tcBorders>
          </w:tcPr>
          <w:p w:rsidR="0017508D" w:rsidRDefault="0017508D">
            <w:r w:rsidRPr="0017508D">
              <w:rPr>
                <w:noProof/>
              </w:rPr>
              <w:drawing>
                <wp:inline distT="0" distB="0" distL="0" distR="0">
                  <wp:extent cx="1047750" cy="857250"/>
                  <wp:effectExtent l="19050" t="0" r="0" b="0"/>
                  <wp:docPr id="22" name="Picture 6" descr="MC900112314[1]"/>
                  <wp:cNvGraphicFramePr/>
                  <a:graphic xmlns:a="http://schemas.openxmlformats.org/drawingml/2006/main">
                    <a:graphicData uri="http://schemas.openxmlformats.org/drawingml/2006/picture">
                      <pic:pic xmlns:pic="http://schemas.openxmlformats.org/drawingml/2006/picture">
                        <pic:nvPicPr>
                          <pic:cNvPr id="158" name="Picture 147" descr="MC900112314[1]"/>
                          <pic:cNvPicPr>
                            <a:picLocks noChangeAspect="1" noChangeArrowheads="1"/>
                          </pic:cNvPicPr>
                        </pic:nvPicPr>
                        <pic:blipFill>
                          <a:blip r:embed="rId17">
                            <a:grayscl/>
                          </a:blip>
                          <a:srcRect/>
                          <a:stretch>
                            <a:fillRect/>
                          </a:stretch>
                        </pic:blipFill>
                        <pic:spPr bwMode="auto">
                          <a:xfrm flipH="1">
                            <a:off x="0" y="0"/>
                            <a:ext cx="1047750" cy="857250"/>
                          </a:xfrm>
                          <a:prstGeom prst="rect">
                            <a:avLst/>
                          </a:prstGeom>
                          <a:noFill/>
                          <a:ln w="9525">
                            <a:noFill/>
                            <a:miter lim="800000"/>
                            <a:headEnd/>
                            <a:tailEnd/>
                          </a:ln>
                        </pic:spPr>
                      </pic:pic>
                    </a:graphicData>
                  </a:graphic>
                </wp:inline>
              </w:drawing>
            </w:r>
          </w:p>
        </w:tc>
      </w:tr>
      <w:tr w:rsidR="008234A1" w:rsidRPr="00DC1A6F" w:rsidTr="00CB7070">
        <w:trPr>
          <w:gridAfter w:val="2"/>
          <w:wAfter w:w="18" w:type="pct"/>
        </w:trPr>
        <w:tc>
          <w:tcPr>
            <w:tcW w:w="4982" w:type="pct"/>
            <w:gridSpan w:val="8"/>
            <w:tcBorders>
              <w:top w:val="single" w:sz="4" w:space="0" w:color="auto"/>
            </w:tcBorders>
          </w:tcPr>
          <w:p w:rsidR="008234A1" w:rsidRDefault="008234A1" w:rsidP="000E0494">
            <w:pPr>
              <w:jc w:val="center"/>
              <w:rPr>
                <w:rFonts w:ascii="Cooper Black" w:hAnsi="Cooper Black" w:cs="Arial"/>
                <w:b/>
                <w:bCs/>
                <w:color w:val="FF0000"/>
                <w:sz w:val="8"/>
                <w:szCs w:val="8"/>
                <w:u w:val="single"/>
                <w:shd w:val="clear" w:color="auto" w:fill="FFFFFF"/>
              </w:rPr>
            </w:pPr>
          </w:p>
          <w:p w:rsidR="0017508D" w:rsidRPr="00FD245B" w:rsidRDefault="0017508D" w:rsidP="000E0494">
            <w:pPr>
              <w:jc w:val="center"/>
              <w:rPr>
                <w:rFonts w:ascii="Cooper Black" w:hAnsi="Cooper Black" w:cs="Arial"/>
                <w:b/>
                <w:bCs/>
                <w:color w:val="FF0000"/>
                <w:sz w:val="8"/>
                <w:szCs w:val="8"/>
                <w:shd w:val="clear" w:color="auto" w:fill="FFFFFF"/>
              </w:rPr>
            </w:pPr>
            <w:r w:rsidRPr="00FD245B">
              <w:rPr>
                <w:rFonts w:ascii="Cooper Black" w:hAnsi="Cooper Black" w:cs="Arial"/>
                <w:b/>
                <w:bCs/>
                <w:noProof/>
                <w:color w:val="FF0000"/>
                <w:sz w:val="8"/>
                <w:szCs w:val="8"/>
                <w:shd w:val="clear" w:color="auto" w:fill="FFFFFF"/>
              </w:rPr>
              <w:drawing>
                <wp:inline distT="0" distB="0" distL="0" distR="0" wp14:anchorId="78B14863" wp14:editId="4432EA9C">
                  <wp:extent cx="1859280" cy="1450848"/>
                  <wp:effectExtent l="0" t="0" r="0" b="0"/>
                  <wp:docPr id="23" name="Picture 7" descr="MCj04109350000[1]"/>
                  <wp:cNvGraphicFramePr/>
                  <a:graphic xmlns:a="http://schemas.openxmlformats.org/drawingml/2006/main">
                    <a:graphicData uri="http://schemas.openxmlformats.org/drawingml/2006/picture">
                      <pic:pic xmlns:pic="http://schemas.openxmlformats.org/drawingml/2006/picture">
                        <pic:nvPicPr>
                          <pic:cNvPr id="42" name="Picture 29" descr="MCj04109350000[1]"/>
                          <pic:cNvPicPr>
                            <a:picLocks noChangeAspect="1" noChangeArrowheads="1"/>
                          </pic:cNvPicPr>
                        </pic:nvPicPr>
                        <pic:blipFill>
                          <a:blip r:embed="rId18">
                            <a:grayscl/>
                          </a:blip>
                          <a:srcRect/>
                          <a:stretch>
                            <a:fillRect/>
                          </a:stretch>
                        </pic:blipFill>
                        <pic:spPr bwMode="auto">
                          <a:xfrm>
                            <a:off x="0" y="0"/>
                            <a:ext cx="1857782" cy="1449679"/>
                          </a:xfrm>
                          <a:prstGeom prst="rect">
                            <a:avLst/>
                          </a:prstGeom>
                          <a:noFill/>
                          <a:ln w="9525">
                            <a:noFill/>
                            <a:miter lim="800000"/>
                            <a:headEnd/>
                            <a:tailEnd/>
                          </a:ln>
                        </pic:spPr>
                      </pic:pic>
                    </a:graphicData>
                  </a:graphic>
                </wp:inline>
              </w:drawing>
            </w:r>
          </w:p>
        </w:tc>
      </w:tr>
      <w:tr w:rsidR="008234A1" w:rsidRPr="00476D8B" w:rsidTr="00CB7070">
        <w:trPr>
          <w:gridAfter w:val="2"/>
          <w:wAfter w:w="18" w:type="pct"/>
        </w:trPr>
        <w:tc>
          <w:tcPr>
            <w:tcW w:w="4982" w:type="pct"/>
            <w:gridSpan w:val="8"/>
            <w:tcBorders>
              <w:top w:val="single" w:sz="4" w:space="0" w:color="auto"/>
              <w:left w:val="single" w:sz="4" w:space="0" w:color="auto"/>
              <w:bottom w:val="single" w:sz="4" w:space="0" w:color="auto"/>
              <w:right w:val="single" w:sz="4" w:space="0" w:color="auto"/>
            </w:tcBorders>
          </w:tcPr>
          <w:p w:rsidR="008234A1" w:rsidRPr="00FD245B" w:rsidRDefault="008234A1" w:rsidP="00363C78">
            <w:pPr>
              <w:jc w:val="center"/>
              <w:rPr>
                <w:rFonts w:ascii="Cooper Black" w:hAnsi="Cooper Black" w:cs="Arial"/>
                <w:b/>
                <w:bCs/>
                <w:color w:val="000000" w:themeColor="text1"/>
                <w:sz w:val="4"/>
                <w:szCs w:val="12"/>
                <w:u w:val="single"/>
                <w:shd w:val="clear" w:color="auto" w:fill="FFFFFF"/>
              </w:rPr>
            </w:pPr>
          </w:p>
          <w:p w:rsidR="008234A1" w:rsidRPr="00FD245B" w:rsidRDefault="008234A1" w:rsidP="00363C78">
            <w:pPr>
              <w:jc w:val="center"/>
              <w:rPr>
                <w:rFonts w:ascii="Cooper Black" w:hAnsi="Cooper Black" w:cs="Arial"/>
                <w:b/>
                <w:bCs/>
                <w:color w:val="000000" w:themeColor="text1"/>
                <w:sz w:val="36"/>
                <w:u w:val="single"/>
                <w:shd w:val="clear" w:color="auto" w:fill="FFFFFF"/>
              </w:rPr>
            </w:pPr>
            <w:r w:rsidRPr="00FD245B">
              <w:rPr>
                <w:rFonts w:ascii="Cooper Black" w:hAnsi="Cooper Black" w:cs="Arial"/>
                <w:b/>
                <w:bCs/>
                <w:color w:val="000000" w:themeColor="text1"/>
                <w:sz w:val="36"/>
                <w:u w:val="single"/>
                <w:shd w:val="clear" w:color="auto" w:fill="FFFFFF"/>
              </w:rPr>
              <w:t>From the Vicar</w:t>
            </w:r>
          </w:p>
          <w:p w:rsidR="008234A1" w:rsidRPr="00FD245B" w:rsidRDefault="008234A1" w:rsidP="00363C78">
            <w:pPr>
              <w:jc w:val="center"/>
              <w:rPr>
                <w:rFonts w:ascii="Cooper Black" w:hAnsi="Cooper Black" w:cs="Arial"/>
                <w:b/>
                <w:bCs/>
                <w:color w:val="000000" w:themeColor="text1"/>
                <w:sz w:val="12"/>
                <w:szCs w:val="12"/>
                <w:u w:val="single"/>
                <w:shd w:val="clear" w:color="auto" w:fill="FFFFFF"/>
              </w:rPr>
            </w:pPr>
          </w:p>
          <w:p w:rsidR="008234A1" w:rsidRPr="00FD245B" w:rsidRDefault="008234A1" w:rsidP="00DA7BBE">
            <w:pPr>
              <w:rPr>
                <w:rFonts w:ascii="Arial" w:hAnsi="Arial" w:cs="Arial"/>
                <w:b/>
                <w:bCs/>
                <w:color w:val="000000" w:themeColor="text1"/>
                <w:sz w:val="8"/>
                <w:szCs w:val="8"/>
                <w:u w:val="single"/>
                <w:shd w:val="clear" w:color="auto" w:fill="FFFFFF"/>
              </w:rPr>
            </w:pP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From the Vicar</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Welcome to our worship today.</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Give to Caesar what is Caesar’s…</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 In our recent gospel readings we have been travelling through a few parables in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which Jesus speaks out against the religious authorities of his own day and indeed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anyone from inside his own religious group who ‘should know better’, to coin a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phrase</w:t>
            </w:r>
            <w:proofErr w:type="gramEnd"/>
            <w:r w:rsidRPr="00FD245B">
              <w:rPr>
                <w:rFonts w:ascii="Arial" w:hAnsi="Arial" w:cs="Arial"/>
                <w:color w:val="000000" w:themeColor="text1"/>
                <w:sz w:val="70"/>
                <w:szCs w:val="72"/>
              </w:rPr>
              <w:t xml:space="preserve">. Jesus is rather fed up with the chief priests, temple elders and such like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because he keeps seeing time and again a kind of religious arrogance mixed with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apathy</w:t>
            </w:r>
            <w:proofErr w:type="gramEnd"/>
            <w:r w:rsidRPr="00FD245B">
              <w:rPr>
                <w:rFonts w:ascii="Arial" w:hAnsi="Arial" w:cs="Arial"/>
                <w:color w:val="000000" w:themeColor="text1"/>
                <w:sz w:val="70"/>
                <w:szCs w:val="72"/>
              </w:rPr>
              <w:t xml:space="preserve">. It’s as if they think they don’t need to do anything outside of what tradition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dictates</w:t>
            </w:r>
            <w:proofErr w:type="gramEnd"/>
            <w:r w:rsidRPr="00FD245B">
              <w:rPr>
                <w:rFonts w:ascii="Arial" w:hAnsi="Arial" w:cs="Arial"/>
                <w:color w:val="000000" w:themeColor="text1"/>
                <w:sz w:val="70"/>
                <w:szCs w:val="72"/>
              </w:rPr>
              <w:t xml:space="preserve"> because they are God’s ‘chosen ones’. Jesus is very clear that the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scriptures he knew (what we call the Old Testament) record clearly the ways in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which God’s chosen people Israel had repeatedly failed to make good on their side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of</w:t>
            </w:r>
            <w:proofErr w:type="gramEnd"/>
            <w:r w:rsidRPr="00FD245B">
              <w:rPr>
                <w:rFonts w:ascii="Arial" w:hAnsi="Arial" w:cs="Arial"/>
                <w:color w:val="000000" w:themeColor="text1"/>
                <w:sz w:val="70"/>
                <w:szCs w:val="72"/>
              </w:rPr>
              <w:t xml:space="preserve"> the covenant God made with them in the desert. Jesus is astounded and angry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that in his own day, centuries after the events of the time of Moses, the heirs of this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covenant</w:t>
            </w:r>
            <w:proofErr w:type="gramEnd"/>
            <w:r w:rsidRPr="00FD245B">
              <w:rPr>
                <w:rFonts w:ascii="Arial" w:hAnsi="Arial" w:cs="Arial"/>
                <w:color w:val="000000" w:themeColor="text1"/>
                <w:sz w:val="70"/>
                <w:szCs w:val="72"/>
              </w:rPr>
              <w:t xml:space="preserve"> still ‘don’t get it’. His parables are a way to teach his hearers about how to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live by giving examples of what </w:t>
            </w:r>
            <w:r w:rsidRPr="00FD245B">
              <w:rPr>
                <w:rStyle w:val="pg-1ff2"/>
                <w:rFonts w:ascii="Arial" w:hAnsi="Arial" w:cs="Arial"/>
                <w:color w:val="000000" w:themeColor="text1"/>
                <w:sz w:val="70"/>
                <w:szCs w:val="72"/>
              </w:rPr>
              <w:t>not</w:t>
            </w:r>
            <w:r w:rsidRPr="00FD245B">
              <w:rPr>
                <w:rFonts w:ascii="Arial" w:hAnsi="Arial" w:cs="Arial"/>
                <w:color w:val="000000" w:themeColor="text1"/>
                <w:sz w:val="70"/>
                <w:szCs w:val="72"/>
              </w:rPr>
              <w:t xml:space="preserve"> to do-once the elders realise that he is using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them as an example of wrongness they respond not with humility but with plots and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plans to have Jesus destroyed; it is a profoundly depressing response by these men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and alas we see this kind of response still alive and well in our own time: the desire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of</w:t>
            </w:r>
            <w:proofErr w:type="gramEnd"/>
            <w:r w:rsidRPr="00FD245B">
              <w:rPr>
                <w:rFonts w:ascii="Arial" w:hAnsi="Arial" w:cs="Arial"/>
                <w:color w:val="000000" w:themeColor="text1"/>
                <w:sz w:val="70"/>
                <w:szCs w:val="72"/>
              </w:rPr>
              <w:t xml:space="preserve"> the powerful to hang on to that power and privilege at almost any cost.</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The elders try to trick Jesus into worshipping the Roman Emperor, which would be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blasphemy</w:t>
            </w:r>
            <w:proofErr w:type="gramEnd"/>
            <w:r w:rsidRPr="00FD245B">
              <w:rPr>
                <w:rFonts w:ascii="Arial" w:hAnsi="Arial" w:cs="Arial"/>
                <w:color w:val="000000" w:themeColor="text1"/>
                <w:sz w:val="70"/>
                <w:szCs w:val="72"/>
              </w:rPr>
              <w:t xml:space="preserve"> (only God should be worshipped). They do this by trying to get him to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encourage people to pay their taxes (thus helping the hated Roman occupiers) but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Jesus as ever is ahead of the game. </w:t>
            </w:r>
            <w:r w:rsidRPr="00FD245B">
              <w:rPr>
                <w:rStyle w:val="pg-1ff2"/>
                <w:rFonts w:ascii="Arial" w:hAnsi="Arial" w:cs="Arial"/>
                <w:color w:val="000000" w:themeColor="text1"/>
                <w:sz w:val="70"/>
                <w:szCs w:val="72"/>
              </w:rPr>
              <w:t xml:space="preserve">‘Give to Caesar what is Caesar’s and to God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what</w:t>
            </w:r>
            <w:proofErr w:type="gramEnd"/>
            <w:r w:rsidRPr="00FD245B">
              <w:rPr>
                <w:rFonts w:ascii="Arial" w:hAnsi="Arial" w:cs="Arial"/>
                <w:color w:val="000000" w:themeColor="text1"/>
                <w:sz w:val="70"/>
                <w:szCs w:val="72"/>
              </w:rPr>
              <w:t xml:space="preserve"> is God’s’</w:t>
            </w:r>
            <w:r w:rsidRPr="00FD245B">
              <w:rPr>
                <w:rStyle w:val="pg-1ff1"/>
                <w:rFonts w:ascii="Arial" w:hAnsi="Arial" w:cs="Arial"/>
                <w:color w:val="000000" w:themeColor="text1"/>
                <w:sz w:val="70"/>
                <w:szCs w:val="72"/>
              </w:rPr>
              <w:t xml:space="preserve"> is his reply. In other words, do what you have to do in this world to get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by</w:t>
            </w:r>
            <w:proofErr w:type="gramEnd"/>
            <w:r w:rsidRPr="00FD245B">
              <w:rPr>
                <w:rFonts w:ascii="Arial" w:hAnsi="Arial" w:cs="Arial"/>
                <w:color w:val="000000" w:themeColor="text1"/>
                <w:sz w:val="70"/>
                <w:szCs w:val="72"/>
              </w:rPr>
              <w:t xml:space="preserve"> and obey the worldly laws, but remember where your duty really lies; </w:t>
            </w:r>
            <w:proofErr w:type="spellStart"/>
            <w:r w:rsidRPr="00FD245B">
              <w:rPr>
                <w:rFonts w:ascii="Arial" w:hAnsi="Arial" w:cs="Arial"/>
                <w:color w:val="000000" w:themeColor="text1"/>
                <w:sz w:val="70"/>
                <w:szCs w:val="72"/>
              </w:rPr>
              <w:t>i.e</w:t>
            </w:r>
            <w:proofErr w:type="spellEnd"/>
            <w:r w:rsidRPr="00FD245B">
              <w:rPr>
                <w:rFonts w:ascii="Arial" w:hAnsi="Arial" w:cs="Arial"/>
                <w:color w:val="000000" w:themeColor="text1"/>
                <w:sz w:val="70"/>
                <w:szCs w:val="72"/>
              </w:rPr>
              <w:t xml:space="preserve"> with God.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His enemies have no reply to this, but a steady determination to finish Jesus burns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brighter</w:t>
            </w:r>
            <w:proofErr w:type="gramEnd"/>
            <w:r w:rsidRPr="00FD245B">
              <w:rPr>
                <w:rFonts w:ascii="Arial" w:hAnsi="Arial" w:cs="Arial"/>
                <w:color w:val="000000" w:themeColor="text1"/>
                <w:sz w:val="70"/>
                <w:szCs w:val="72"/>
              </w:rPr>
              <w:t xml:space="preserve"> within them.</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For us, we too must do what we have to do in our own society, but be sure to give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the best of our efforts over to the worship of God, and the living out of that worship in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the</w:t>
            </w:r>
            <w:proofErr w:type="gramEnd"/>
            <w:r w:rsidRPr="00FD245B">
              <w:rPr>
                <w:rFonts w:ascii="Arial" w:hAnsi="Arial" w:cs="Arial"/>
                <w:color w:val="000000" w:themeColor="text1"/>
                <w:sz w:val="70"/>
                <w:szCs w:val="72"/>
              </w:rPr>
              <w:t xml:space="preserve"> things we know we should do.</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Blessings,</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Fr M</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From the Vicar</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Welcome to our worship today.</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Give to Caesar what is Caesar’s…</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 In our recent gospel readings we have been travelling through a few parables in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which Jesus speaks out against the religious authorities of his own day and indeed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anyone from inside his own religious group who ‘should know better’, to coin a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phrase</w:t>
            </w:r>
            <w:proofErr w:type="gramEnd"/>
            <w:r w:rsidRPr="00FD245B">
              <w:rPr>
                <w:rFonts w:ascii="Arial" w:hAnsi="Arial" w:cs="Arial"/>
                <w:color w:val="000000" w:themeColor="text1"/>
                <w:sz w:val="70"/>
                <w:szCs w:val="72"/>
              </w:rPr>
              <w:t xml:space="preserve">. Jesus is rather fed up with the chief priests, temple elders and such like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because he keeps seeing time and again a kind of religious arrogance mixed with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apathy</w:t>
            </w:r>
            <w:proofErr w:type="gramEnd"/>
            <w:r w:rsidRPr="00FD245B">
              <w:rPr>
                <w:rFonts w:ascii="Arial" w:hAnsi="Arial" w:cs="Arial"/>
                <w:color w:val="000000" w:themeColor="text1"/>
                <w:sz w:val="70"/>
                <w:szCs w:val="72"/>
              </w:rPr>
              <w:t xml:space="preserve">. It’s as if they think they don’t need to do anything outside of what tradition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dictates</w:t>
            </w:r>
            <w:proofErr w:type="gramEnd"/>
            <w:r w:rsidRPr="00FD245B">
              <w:rPr>
                <w:rFonts w:ascii="Arial" w:hAnsi="Arial" w:cs="Arial"/>
                <w:color w:val="000000" w:themeColor="text1"/>
                <w:sz w:val="70"/>
                <w:szCs w:val="72"/>
              </w:rPr>
              <w:t xml:space="preserve"> because they are God’s ‘chosen ones’. Jesus is very clear that the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scriptures he knew (what we call the Old Testament) record clearly the ways in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which God’s chosen people Israel had repeatedly failed to make good on their side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of</w:t>
            </w:r>
            <w:proofErr w:type="gramEnd"/>
            <w:r w:rsidRPr="00FD245B">
              <w:rPr>
                <w:rFonts w:ascii="Arial" w:hAnsi="Arial" w:cs="Arial"/>
                <w:color w:val="000000" w:themeColor="text1"/>
                <w:sz w:val="70"/>
                <w:szCs w:val="72"/>
              </w:rPr>
              <w:t xml:space="preserve"> the covenant God made with them in the desert. Jesus is astounded and angry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that in his own day, centuries after the events of the time of Moses, the heirs of this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covenant</w:t>
            </w:r>
            <w:proofErr w:type="gramEnd"/>
            <w:r w:rsidRPr="00FD245B">
              <w:rPr>
                <w:rFonts w:ascii="Arial" w:hAnsi="Arial" w:cs="Arial"/>
                <w:color w:val="000000" w:themeColor="text1"/>
                <w:sz w:val="70"/>
                <w:szCs w:val="72"/>
              </w:rPr>
              <w:t xml:space="preserve"> still ‘don’t get it’. His parables are a way to teach his hearers about how to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live by giving examples of what </w:t>
            </w:r>
            <w:r w:rsidRPr="00FD245B">
              <w:rPr>
                <w:rStyle w:val="pg-1ff2"/>
                <w:rFonts w:ascii="Arial" w:hAnsi="Arial" w:cs="Arial"/>
                <w:color w:val="000000" w:themeColor="text1"/>
                <w:sz w:val="70"/>
                <w:szCs w:val="72"/>
              </w:rPr>
              <w:t>not</w:t>
            </w:r>
            <w:r w:rsidRPr="00FD245B">
              <w:rPr>
                <w:rFonts w:ascii="Arial" w:hAnsi="Arial" w:cs="Arial"/>
                <w:color w:val="000000" w:themeColor="text1"/>
                <w:sz w:val="70"/>
                <w:szCs w:val="72"/>
              </w:rPr>
              <w:t xml:space="preserve"> to do-once the elders realise that he is using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them as an example of wrongness they respond not with humility but with plots and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plans to have Jesus destroyed; it is a profoundly depressing response by these men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and alas we see this kind of response still alive and well in our own time: the desire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of</w:t>
            </w:r>
            <w:proofErr w:type="gramEnd"/>
            <w:r w:rsidRPr="00FD245B">
              <w:rPr>
                <w:rFonts w:ascii="Arial" w:hAnsi="Arial" w:cs="Arial"/>
                <w:color w:val="000000" w:themeColor="text1"/>
                <w:sz w:val="70"/>
                <w:szCs w:val="72"/>
              </w:rPr>
              <w:t xml:space="preserve"> the powerful to hang on to that power and privilege at almost any cost.</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The elders try to trick Jesus into worshipping the Roman Emperor, which would be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blasphemy</w:t>
            </w:r>
            <w:proofErr w:type="gramEnd"/>
            <w:r w:rsidRPr="00FD245B">
              <w:rPr>
                <w:rFonts w:ascii="Arial" w:hAnsi="Arial" w:cs="Arial"/>
                <w:color w:val="000000" w:themeColor="text1"/>
                <w:sz w:val="70"/>
                <w:szCs w:val="72"/>
              </w:rPr>
              <w:t xml:space="preserve"> (only God should be worshipped). They do this by trying to get him to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encourage people to pay their taxes (thus helping the hated Roman occupiers) but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Jesus as ever is ahead of the game. </w:t>
            </w:r>
            <w:r w:rsidRPr="00FD245B">
              <w:rPr>
                <w:rStyle w:val="pg-1ff2"/>
                <w:rFonts w:ascii="Arial" w:hAnsi="Arial" w:cs="Arial"/>
                <w:color w:val="000000" w:themeColor="text1"/>
                <w:sz w:val="70"/>
                <w:szCs w:val="72"/>
              </w:rPr>
              <w:t xml:space="preserve">‘Give to Caesar what is Caesar’s and to God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what</w:t>
            </w:r>
            <w:proofErr w:type="gramEnd"/>
            <w:r w:rsidRPr="00FD245B">
              <w:rPr>
                <w:rFonts w:ascii="Arial" w:hAnsi="Arial" w:cs="Arial"/>
                <w:color w:val="000000" w:themeColor="text1"/>
                <w:sz w:val="70"/>
                <w:szCs w:val="72"/>
              </w:rPr>
              <w:t xml:space="preserve"> is God’s’</w:t>
            </w:r>
            <w:r w:rsidRPr="00FD245B">
              <w:rPr>
                <w:rStyle w:val="pg-1ff1"/>
                <w:rFonts w:ascii="Arial" w:hAnsi="Arial" w:cs="Arial"/>
                <w:color w:val="000000" w:themeColor="text1"/>
                <w:sz w:val="70"/>
                <w:szCs w:val="72"/>
              </w:rPr>
              <w:t xml:space="preserve"> is his reply. In other words, do what you have to do in this world to get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by</w:t>
            </w:r>
            <w:proofErr w:type="gramEnd"/>
            <w:r w:rsidRPr="00FD245B">
              <w:rPr>
                <w:rFonts w:ascii="Arial" w:hAnsi="Arial" w:cs="Arial"/>
                <w:color w:val="000000" w:themeColor="text1"/>
                <w:sz w:val="70"/>
                <w:szCs w:val="72"/>
              </w:rPr>
              <w:t xml:space="preserve"> and obey the worldly laws, but remember where your duty really lies; </w:t>
            </w:r>
            <w:proofErr w:type="spellStart"/>
            <w:r w:rsidRPr="00FD245B">
              <w:rPr>
                <w:rFonts w:ascii="Arial" w:hAnsi="Arial" w:cs="Arial"/>
                <w:color w:val="000000" w:themeColor="text1"/>
                <w:sz w:val="70"/>
                <w:szCs w:val="72"/>
              </w:rPr>
              <w:t>i.e</w:t>
            </w:r>
            <w:proofErr w:type="spellEnd"/>
            <w:r w:rsidRPr="00FD245B">
              <w:rPr>
                <w:rFonts w:ascii="Arial" w:hAnsi="Arial" w:cs="Arial"/>
                <w:color w:val="000000" w:themeColor="text1"/>
                <w:sz w:val="70"/>
                <w:szCs w:val="72"/>
              </w:rPr>
              <w:t xml:space="preserve"> with God.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His enemies have no reply to this, but a steady determination to finish Jesus burns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brighter</w:t>
            </w:r>
            <w:proofErr w:type="gramEnd"/>
            <w:r w:rsidRPr="00FD245B">
              <w:rPr>
                <w:rFonts w:ascii="Arial" w:hAnsi="Arial" w:cs="Arial"/>
                <w:color w:val="000000" w:themeColor="text1"/>
                <w:sz w:val="70"/>
                <w:szCs w:val="72"/>
              </w:rPr>
              <w:t xml:space="preserve"> within them.</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For us, we too must do what we have to do in our own society, but be sure to give </w:t>
            </w:r>
          </w:p>
          <w:p w:rsidR="008234A1" w:rsidRPr="00FD245B" w:rsidRDefault="008234A1" w:rsidP="00DA7BBE">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 xml:space="preserve">the best of our efforts over to the worship of God, and the living out of that worship in </w:t>
            </w:r>
          </w:p>
          <w:p w:rsidR="008234A1" w:rsidRPr="00FD245B" w:rsidRDefault="008234A1" w:rsidP="00DA7BBE">
            <w:pPr>
              <w:shd w:val="clear" w:color="auto" w:fill="FFFFFF"/>
              <w:spacing w:line="0" w:lineRule="auto"/>
              <w:rPr>
                <w:rFonts w:ascii="Arial" w:hAnsi="Arial" w:cs="Arial"/>
                <w:color w:val="000000" w:themeColor="text1"/>
                <w:sz w:val="70"/>
                <w:szCs w:val="72"/>
              </w:rPr>
            </w:pPr>
            <w:proofErr w:type="gramStart"/>
            <w:r w:rsidRPr="00FD245B">
              <w:rPr>
                <w:rFonts w:ascii="Arial" w:hAnsi="Arial" w:cs="Arial"/>
                <w:color w:val="000000" w:themeColor="text1"/>
                <w:sz w:val="70"/>
                <w:szCs w:val="72"/>
              </w:rPr>
              <w:t>the</w:t>
            </w:r>
            <w:proofErr w:type="gramEnd"/>
            <w:r w:rsidRPr="00FD245B">
              <w:rPr>
                <w:rFonts w:ascii="Arial" w:hAnsi="Arial" w:cs="Arial"/>
                <w:color w:val="000000" w:themeColor="text1"/>
                <w:sz w:val="70"/>
                <w:szCs w:val="72"/>
              </w:rPr>
              <w:t xml:space="preserve"> things we know we should do.</w:t>
            </w:r>
          </w:p>
          <w:p w:rsidR="008234A1" w:rsidRPr="00FD245B" w:rsidRDefault="008234A1" w:rsidP="007D7D6A">
            <w:pPr>
              <w:shd w:val="clear" w:color="auto" w:fill="FFFFFF"/>
              <w:spacing w:line="0" w:lineRule="auto"/>
              <w:rPr>
                <w:rFonts w:ascii="Arial" w:hAnsi="Arial" w:cs="Arial"/>
                <w:color w:val="000000" w:themeColor="text1"/>
                <w:sz w:val="70"/>
                <w:szCs w:val="72"/>
              </w:rPr>
            </w:pPr>
            <w:r w:rsidRPr="00FD245B">
              <w:rPr>
                <w:rFonts w:ascii="Arial" w:hAnsi="Arial" w:cs="Arial"/>
                <w:color w:val="000000" w:themeColor="text1"/>
                <w:sz w:val="70"/>
                <w:szCs w:val="72"/>
              </w:rPr>
              <w:t>Blessings,</w:t>
            </w:r>
          </w:p>
          <w:p w:rsidR="003C1E9A" w:rsidRPr="00FD245B" w:rsidRDefault="003C1E9A" w:rsidP="003C1E9A">
            <w:pPr>
              <w:rPr>
                <w:rFonts w:ascii="Arial" w:hAnsi="Arial" w:cs="Arial"/>
                <w:color w:val="000000" w:themeColor="text1"/>
                <w:sz w:val="22"/>
                <w:szCs w:val="22"/>
              </w:rPr>
            </w:pPr>
            <w:r w:rsidRPr="00FD245B">
              <w:rPr>
                <w:rFonts w:ascii="Arial" w:hAnsi="Arial" w:cs="Arial"/>
                <w:color w:val="000000" w:themeColor="text1"/>
                <w:sz w:val="22"/>
                <w:szCs w:val="22"/>
              </w:rPr>
              <w:t>Welcome to our worship today, which includes Sunday School.</w:t>
            </w:r>
          </w:p>
          <w:p w:rsidR="003C1E9A" w:rsidRPr="00FD245B" w:rsidRDefault="003C1E9A" w:rsidP="003C1E9A">
            <w:pPr>
              <w:rPr>
                <w:rFonts w:ascii="Arial" w:hAnsi="Arial" w:cs="Arial"/>
                <w:color w:val="000000" w:themeColor="text1"/>
                <w:sz w:val="22"/>
                <w:szCs w:val="22"/>
              </w:rPr>
            </w:pPr>
            <w:r w:rsidRPr="00FD245B">
              <w:rPr>
                <w:rFonts w:ascii="Arial" w:hAnsi="Arial" w:cs="Arial"/>
                <w:color w:val="000000" w:themeColor="text1"/>
                <w:sz w:val="22"/>
                <w:szCs w:val="22"/>
              </w:rPr>
              <w:t>It was really great to hear another young person give the reading last week at our All Age service; children and young people are as essential to our life as a church as anybody else and I encourage young people to get involved in aspects of what we do at St Aidan’s: children can read, say prayers, help at the altar and more. Please speak to me if your child is interested and we can go from there.</w:t>
            </w:r>
          </w:p>
          <w:p w:rsidR="003C1E9A" w:rsidRPr="00FD245B" w:rsidRDefault="003C1E9A" w:rsidP="003C1E9A">
            <w:pPr>
              <w:rPr>
                <w:rFonts w:ascii="Arial" w:hAnsi="Arial" w:cs="Arial"/>
                <w:color w:val="000000" w:themeColor="text1"/>
                <w:sz w:val="8"/>
                <w:szCs w:val="8"/>
              </w:rPr>
            </w:pPr>
          </w:p>
          <w:p w:rsidR="003C1E9A" w:rsidRPr="00FD245B" w:rsidRDefault="003C1E9A" w:rsidP="003C1E9A">
            <w:pPr>
              <w:rPr>
                <w:rFonts w:ascii="Arial" w:hAnsi="Arial" w:cs="Arial"/>
                <w:b/>
                <w:i/>
                <w:color w:val="000000" w:themeColor="text1"/>
                <w:sz w:val="22"/>
                <w:szCs w:val="22"/>
                <w:u w:val="single"/>
              </w:rPr>
            </w:pPr>
            <w:r w:rsidRPr="00FD245B">
              <w:rPr>
                <w:rFonts w:ascii="Arial" w:hAnsi="Arial" w:cs="Arial"/>
                <w:b/>
                <w:i/>
                <w:color w:val="000000" w:themeColor="text1"/>
                <w:sz w:val="22"/>
                <w:szCs w:val="22"/>
                <w:u w:val="single"/>
              </w:rPr>
              <w:t>Dave Rawlinson RIP</w:t>
            </w:r>
          </w:p>
          <w:p w:rsidR="003C1E9A" w:rsidRPr="00FD245B" w:rsidRDefault="003C1E9A" w:rsidP="003C1E9A">
            <w:pPr>
              <w:rPr>
                <w:rFonts w:ascii="Arial" w:hAnsi="Arial" w:cs="Arial"/>
                <w:color w:val="000000" w:themeColor="text1"/>
                <w:sz w:val="22"/>
                <w:szCs w:val="22"/>
              </w:rPr>
            </w:pPr>
            <w:r w:rsidRPr="00FD245B">
              <w:rPr>
                <w:rFonts w:ascii="Arial" w:hAnsi="Arial" w:cs="Arial"/>
                <w:color w:val="000000" w:themeColor="text1"/>
                <w:sz w:val="22"/>
                <w:szCs w:val="22"/>
              </w:rPr>
              <w:t xml:space="preserve">Dave’s funeral will be here at St Aidan’s on Monday 22nd July at 12 noon, with a short committal at </w:t>
            </w:r>
            <w:proofErr w:type="spellStart"/>
            <w:r w:rsidRPr="00FD245B">
              <w:rPr>
                <w:rFonts w:ascii="Arial" w:hAnsi="Arial" w:cs="Arial"/>
                <w:color w:val="000000" w:themeColor="text1"/>
                <w:sz w:val="22"/>
                <w:szCs w:val="22"/>
              </w:rPr>
              <w:t>Thamesview</w:t>
            </w:r>
            <w:proofErr w:type="spellEnd"/>
            <w:r w:rsidRPr="00FD245B">
              <w:rPr>
                <w:rFonts w:ascii="Arial" w:hAnsi="Arial" w:cs="Arial"/>
                <w:color w:val="000000" w:themeColor="text1"/>
                <w:sz w:val="22"/>
                <w:szCs w:val="22"/>
              </w:rPr>
              <w:t xml:space="preserve"> Crematorium to follow. Refreshments and a chance to gather together after the funeral will happen in the church lounge.</w:t>
            </w:r>
          </w:p>
          <w:p w:rsidR="003C1E9A" w:rsidRPr="00FD245B" w:rsidRDefault="003C1E9A" w:rsidP="003C1E9A">
            <w:pPr>
              <w:rPr>
                <w:rFonts w:ascii="Arial" w:hAnsi="Arial" w:cs="Arial"/>
                <w:color w:val="000000" w:themeColor="text1"/>
                <w:sz w:val="22"/>
                <w:szCs w:val="22"/>
              </w:rPr>
            </w:pPr>
            <w:r w:rsidRPr="00FD245B">
              <w:rPr>
                <w:rFonts w:ascii="Arial" w:hAnsi="Arial" w:cs="Arial"/>
                <w:color w:val="000000" w:themeColor="text1"/>
                <w:sz w:val="22"/>
                <w:szCs w:val="22"/>
              </w:rPr>
              <w:t>Jenny has requested that people do not wear black, please.</w:t>
            </w:r>
          </w:p>
          <w:p w:rsidR="003C1E9A" w:rsidRPr="00FD245B" w:rsidRDefault="003C1E9A" w:rsidP="003C1E9A">
            <w:pPr>
              <w:rPr>
                <w:rFonts w:ascii="Arial" w:hAnsi="Arial" w:cs="Arial"/>
                <w:i/>
                <w:color w:val="000000" w:themeColor="text1"/>
                <w:sz w:val="22"/>
                <w:szCs w:val="22"/>
              </w:rPr>
            </w:pPr>
            <w:r w:rsidRPr="00FD245B">
              <w:rPr>
                <w:rFonts w:ascii="Arial" w:hAnsi="Arial" w:cs="Arial"/>
                <w:color w:val="000000" w:themeColor="text1"/>
                <w:sz w:val="22"/>
                <w:szCs w:val="22"/>
              </w:rPr>
              <w:t xml:space="preserve">Please keep Jenny and the family in your prayers at this time. </w:t>
            </w:r>
            <w:r w:rsidRPr="00FD245B">
              <w:rPr>
                <w:rFonts w:ascii="Arial" w:hAnsi="Arial" w:cs="Arial"/>
                <w:i/>
                <w:color w:val="000000" w:themeColor="text1"/>
                <w:sz w:val="22"/>
                <w:szCs w:val="22"/>
              </w:rPr>
              <w:t>May he rest in peace and rise with the saints in glory. Amen.</w:t>
            </w:r>
          </w:p>
          <w:p w:rsidR="003C1E9A" w:rsidRPr="00FD245B" w:rsidRDefault="003C1E9A" w:rsidP="003C1E9A">
            <w:pPr>
              <w:rPr>
                <w:rFonts w:ascii="Arial" w:hAnsi="Arial" w:cs="Arial"/>
                <w:i/>
                <w:color w:val="000000" w:themeColor="text1"/>
                <w:sz w:val="8"/>
                <w:szCs w:val="8"/>
              </w:rPr>
            </w:pPr>
          </w:p>
          <w:p w:rsidR="003C1E9A" w:rsidRPr="00FD245B" w:rsidRDefault="003C1E9A" w:rsidP="003C1E9A">
            <w:pPr>
              <w:rPr>
                <w:rFonts w:ascii="Arial" w:hAnsi="Arial" w:cs="Arial"/>
                <w:b/>
                <w:i/>
                <w:color w:val="000000" w:themeColor="text1"/>
                <w:sz w:val="22"/>
                <w:szCs w:val="22"/>
                <w:u w:val="single"/>
              </w:rPr>
            </w:pPr>
            <w:r w:rsidRPr="00FD245B">
              <w:rPr>
                <w:rFonts w:ascii="Arial" w:hAnsi="Arial" w:cs="Arial"/>
                <w:b/>
                <w:i/>
                <w:color w:val="000000" w:themeColor="text1"/>
                <w:sz w:val="22"/>
                <w:szCs w:val="22"/>
                <w:u w:val="single"/>
              </w:rPr>
              <w:t>Prayer Book Society</w:t>
            </w:r>
          </w:p>
          <w:p w:rsidR="003C1E9A" w:rsidRPr="00FD245B" w:rsidRDefault="003C1E9A" w:rsidP="003C1E9A">
            <w:pPr>
              <w:rPr>
                <w:rFonts w:ascii="Arial" w:hAnsi="Arial" w:cs="Arial"/>
                <w:color w:val="000000" w:themeColor="text1"/>
                <w:sz w:val="22"/>
                <w:szCs w:val="22"/>
              </w:rPr>
            </w:pPr>
            <w:r w:rsidRPr="00FD245B">
              <w:rPr>
                <w:rFonts w:ascii="Arial" w:hAnsi="Arial" w:cs="Arial"/>
                <w:color w:val="000000" w:themeColor="text1"/>
                <w:sz w:val="22"/>
                <w:szCs w:val="22"/>
              </w:rPr>
              <w:t xml:space="preserve">St Aidan’s is now what is called a Corporate Member of the Prayer Book Society (PBS); the PBS seeks to promote the use of the Book of Common Prayer (BCP) in the life and worship of the Church of England. Whilst we continue to use the contemporary language liturgies for most of our services (these are called </w:t>
            </w:r>
            <w:r w:rsidRPr="00FD245B">
              <w:rPr>
                <w:rFonts w:ascii="Arial" w:hAnsi="Arial" w:cs="Arial"/>
                <w:i/>
                <w:color w:val="000000" w:themeColor="text1"/>
                <w:sz w:val="22"/>
                <w:szCs w:val="22"/>
              </w:rPr>
              <w:t>Common Worship</w:t>
            </w:r>
            <w:r w:rsidRPr="00FD245B">
              <w:rPr>
                <w:rFonts w:ascii="Arial" w:hAnsi="Arial" w:cs="Arial"/>
                <w:color w:val="000000" w:themeColor="text1"/>
                <w:sz w:val="22"/>
                <w:szCs w:val="22"/>
              </w:rPr>
              <w:t xml:space="preserve">) we have made more use of the BCP in recent years: there is a timeless yet fresh quality to the BCP which has much to offer in these whirling days; the prayers gradually soak into the mind and heart and are quite easy to commit to memory and therefore become a treasury of daily spirituality. Currently, we use the BCP as our main Sunday service text a few times a year, use it monthly on Wednesday mornings and weekly on Sunday evenings for online night prayer (see our Facebook page); the BCP is also often used at baptisms. Being a corporate member gives us access to copies of publications, a vote at the society’s AGM and an annual way to donate to their work. A few copies of the magazine </w:t>
            </w:r>
            <w:r w:rsidRPr="00FD245B">
              <w:rPr>
                <w:rFonts w:ascii="Arial" w:hAnsi="Arial" w:cs="Arial"/>
                <w:i/>
                <w:color w:val="000000" w:themeColor="text1"/>
                <w:sz w:val="22"/>
                <w:szCs w:val="22"/>
              </w:rPr>
              <w:t>The Prayer Book Today</w:t>
            </w:r>
            <w:r w:rsidRPr="00FD245B">
              <w:rPr>
                <w:rFonts w:ascii="Arial" w:hAnsi="Arial" w:cs="Arial"/>
                <w:color w:val="000000" w:themeColor="text1"/>
                <w:sz w:val="22"/>
                <w:szCs w:val="22"/>
              </w:rPr>
              <w:t xml:space="preserve"> are available in the entrance vestibule. Please return them for others to read. A journal, </w:t>
            </w:r>
            <w:r w:rsidRPr="00FD245B">
              <w:rPr>
                <w:rFonts w:ascii="Arial" w:hAnsi="Arial" w:cs="Arial"/>
                <w:i/>
                <w:color w:val="000000" w:themeColor="text1"/>
                <w:sz w:val="22"/>
                <w:szCs w:val="22"/>
              </w:rPr>
              <w:t>Faith and Worship</w:t>
            </w:r>
            <w:r w:rsidRPr="00FD245B">
              <w:rPr>
                <w:rFonts w:ascii="Arial" w:hAnsi="Arial" w:cs="Arial"/>
                <w:color w:val="000000" w:themeColor="text1"/>
                <w:sz w:val="22"/>
                <w:szCs w:val="22"/>
              </w:rPr>
              <w:t>, with more in depth articles, is also available to borrow.</w:t>
            </w:r>
          </w:p>
          <w:p w:rsidR="003C1E9A" w:rsidRPr="00FD245B" w:rsidRDefault="003C1E9A" w:rsidP="003C1E9A">
            <w:pPr>
              <w:rPr>
                <w:rFonts w:ascii="Arial" w:hAnsi="Arial" w:cs="Arial"/>
                <w:color w:val="000000" w:themeColor="text1"/>
                <w:sz w:val="8"/>
                <w:szCs w:val="8"/>
              </w:rPr>
            </w:pPr>
          </w:p>
          <w:p w:rsidR="008234A1" w:rsidRPr="00FD245B" w:rsidRDefault="008234A1" w:rsidP="00B478A4">
            <w:pPr>
              <w:rPr>
                <w:rFonts w:ascii="Arial" w:hAnsi="Arial" w:cs="Arial"/>
                <w:i/>
                <w:color w:val="000000" w:themeColor="text1"/>
                <w:sz w:val="22"/>
                <w:szCs w:val="22"/>
              </w:rPr>
            </w:pPr>
            <w:r w:rsidRPr="00FD245B">
              <w:rPr>
                <w:rFonts w:ascii="Arial" w:hAnsi="Arial" w:cs="Arial"/>
                <w:i/>
                <w:color w:val="000000" w:themeColor="text1"/>
                <w:sz w:val="22"/>
                <w:szCs w:val="22"/>
              </w:rPr>
              <w:t>Blessings,</w:t>
            </w:r>
          </w:p>
          <w:p w:rsidR="008234A1" w:rsidRPr="00FD245B" w:rsidRDefault="008234A1" w:rsidP="00B478A4">
            <w:pPr>
              <w:rPr>
                <w:rFonts w:ascii="Arial" w:hAnsi="Arial" w:cs="Arial"/>
                <w:i/>
                <w:color w:val="000000" w:themeColor="text1"/>
                <w:sz w:val="8"/>
                <w:szCs w:val="8"/>
              </w:rPr>
            </w:pPr>
          </w:p>
          <w:p w:rsidR="008234A1" w:rsidRPr="00FD245B" w:rsidRDefault="008234A1" w:rsidP="00B478A4">
            <w:pPr>
              <w:rPr>
                <w:rFonts w:ascii="Arial" w:hAnsi="Arial" w:cs="Arial"/>
                <w:i/>
                <w:color w:val="000000" w:themeColor="text1"/>
                <w:sz w:val="22"/>
                <w:szCs w:val="22"/>
              </w:rPr>
            </w:pPr>
            <w:r w:rsidRPr="00FD245B">
              <w:rPr>
                <w:rFonts w:ascii="Arial" w:hAnsi="Arial" w:cs="Arial"/>
                <w:i/>
                <w:color w:val="000000" w:themeColor="text1"/>
                <w:sz w:val="22"/>
                <w:szCs w:val="22"/>
              </w:rPr>
              <w:t>Fr Michael</w:t>
            </w:r>
          </w:p>
          <w:p w:rsidR="008234A1" w:rsidRPr="00FD245B" w:rsidRDefault="008234A1" w:rsidP="00C96B8D">
            <w:pPr>
              <w:rPr>
                <w:rFonts w:ascii="Arial" w:hAnsi="Arial" w:cs="Arial"/>
                <w:i/>
                <w:color w:val="000000" w:themeColor="text1"/>
                <w:sz w:val="8"/>
                <w:szCs w:val="8"/>
              </w:rPr>
            </w:pPr>
            <w:r w:rsidRPr="00FD245B">
              <w:rPr>
                <w:rFonts w:ascii="Arial" w:hAnsi="Arial" w:cs="Arial"/>
                <w:i/>
                <w:color w:val="000000" w:themeColor="text1"/>
                <w:sz w:val="22"/>
                <w:szCs w:val="22"/>
              </w:rPr>
              <w:t xml:space="preserve">    </w:t>
            </w:r>
          </w:p>
        </w:tc>
      </w:tr>
    </w:tbl>
    <w:p w:rsidR="00B478A4" w:rsidRPr="0016737A" w:rsidRDefault="003D3721" w:rsidP="009946B5">
      <w:pPr>
        <w:shd w:val="clear" w:color="auto" w:fill="FFFFFF"/>
        <w:rPr>
          <w:rFonts w:ascii="Rockwell" w:hAnsi="Rockwell" w:cs="Arial"/>
          <w:b/>
          <w:color w:val="FF0000"/>
          <w:sz w:val="22"/>
          <w:szCs w:val="20"/>
          <w:u w:val="single"/>
        </w:rPr>
      </w:pPr>
      <w:r w:rsidRPr="0016737A">
        <w:rPr>
          <w:rFonts w:ascii="Arial" w:hAnsi="Arial" w:cs="Arial"/>
          <w:color w:val="FF0000"/>
          <w:sz w:val="22"/>
          <w:szCs w:val="20"/>
        </w:rPr>
        <w:lastRenderedPageBreak/>
        <w:t>.</w:t>
      </w:r>
    </w:p>
    <w:p w:rsidR="009946B5" w:rsidRPr="00B478A4" w:rsidRDefault="009946B5" w:rsidP="004F31AB">
      <w:pPr>
        <w:shd w:val="clear" w:color="auto" w:fill="FFFFFF"/>
        <w:jc w:val="center"/>
        <w:rPr>
          <w:rFonts w:ascii="Arial" w:hAnsi="Arial" w:cs="Arial"/>
          <w:color w:val="1D2228"/>
          <w:sz w:val="6"/>
          <w:szCs w:val="4"/>
        </w:rPr>
      </w:pPr>
    </w:p>
    <w:p w:rsidR="00B87ECA" w:rsidRDefault="00B87ECA" w:rsidP="000503C3">
      <w:pPr>
        <w:shd w:val="clear" w:color="auto" w:fill="FFFFFF"/>
        <w:rPr>
          <w:rFonts w:ascii="Helvetica" w:hAnsi="Helvetica" w:cs="Helvetica"/>
          <w:b/>
          <w:color w:val="1D2228"/>
          <w:sz w:val="19"/>
          <w:szCs w:val="19"/>
        </w:rPr>
      </w:pPr>
    </w:p>
    <w:p w:rsidR="00B87ECA" w:rsidRDefault="00B87ECA"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20B"/>
    <w:rsid w:val="00171711"/>
    <w:rsid w:val="001718B3"/>
    <w:rsid w:val="00171C55"/>
    <w:rsid w:val="00171CAE"/>
    <w:rsid w:val="00172012"/>
    <w:rsid w:val="00172265"/>
    <w:rsid w:val="00172378"/>
    <w:rsid w:val="001724E9"/>
    <w:rsid w:val="0017287B"/>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C26"/>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39A7"/>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324"/>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72E"/>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9E4"/>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16F"/>
    <w:rsid w:val="00734CF2"/>
    <w:rsid w:val="00734CFD"/>
    <w:rsid w:val="00734D61"/>
    <w:rsid w:val="00734E9C"/>
    <w:rsid w:val="00735322"/>
    <w:rsid w:val="00735373"/>
    <w:rsid w:val="00735AE5"/>
    <w:rsid w:val="00735D68"/>
    <w:rsid w:val="00735DA8"/>
    <w:rsid w:val="007367C4"/>
    <w:rsid w:val="00736A3B"/>
    <w:rsid w:val="00736D06"/>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39BF"/>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5BA"/>
    <w:rsid w:val="00D54AF9"/>
    <w:rsid w:val="00D54C8E"/>
    <w:rsid w:val="00D5500D"/>
    <w:rsid w:val="00D55180"/>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707"/>
    <w:rsid w:val="00DF1B93"/>
    <w:rsid w:val="00DF20D3"/>
    <w:rsid w:val="00DF2666"/>
    <w:rsid w:val="00DF2779"/>
    <w:rsid w:val="00DF2A12"/>
    <w:rsid w:val="00DF2E25"/>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5A"/>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image" Target="media/image7.wmf"/><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E09D-7762-45FF-94F2-899B21C5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2175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7</cp:revision>
  <cp:lastPrinted>2024-07-10T06:32:00Z</cp:lastPrinted>
  <dcterms:created xsi:type="dcterms:W3CDTF">2024-07-07T15:53:00Z</dcterms:created>
  <dcterms:modified xsi:type="dcterms:W3CDTF">2024-07-10T06:40:00Z</dcterms:modified>
</cp:coreProperties>
</file>